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F37" w:rsidRPr="00981F57" w:rsidRDefault="001E3F37" w:rsidP="001E3F37">
      <w:pPr>
        <w:pStyle w:val="6"/>
        <w:tabs>
          <w:tab w:val="center" w:pos="4677"/>
          <w:tab w:val="left" w:pos="7380"/>
          <w:tab w:val="left" w:pos="7725"/>
        </w:tabs>
        <w:jc w:val="right"/>
        <w:rPr>
          <w:b w:val="0"/>
          <w:color w:val="000000"/>
          <w:sz w:val="28"/>
          <w:szCs w:val="28"/>
        </w:rPr>
      </w:pPr>
      <w:r>
        <w:rPr>
          <w:b w:val="0"/>
          <w:bCs w:val="0"/>
          <w:noProof/>
          <w:color w:val="000000" w:themeColor="text1"/>
          <w:sz w:val="28"/>
          <w:szCs w:val="28"/>
          <w:lang w:eastAsia="ru-RU"/>
        </w:rPr>
        <w:drawing>
          <wp:anchor distT="0" distB="0" distL="114300" distR="114300" simplePos="0" relativeHeight="251660288" behindDoc="0" locked="0" layoutInCell="1" allowOverlap="1">
            <wp:simplePos x="0" y="0"/>
            <wp:positionH relativeFrom="column">
              <wp:posOffset>2730079</wp:posOffset>
            </wp:positionH>
            <wp:positionV relativeFrom="paragraph">
              <wp:posOffset>-76352</wp:posOffset>
            </wp:positionV>
            <wp:extent cx="380111" cy="460857"/>
            <wp:effectExtent l="19050" t="0" r="889"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380111" cy="460857"/>
                    </a:xfrm>
                    <a:prstGeom prst="rect">
                      <a:avLst/>
                    </a:prstGeom>
                    <a:noFill/>
                    <a:ln w="9525">
                      <a:noFill/>
                      <a:miter lim="800000"/>
                      <a:headEnd/>
                      <a:tailEnd/>
                    </a:ln>
                  </pic:spPr>
                </pic:pic>
              </a:graphicData>
            </a:graphic>
          </wp:anchor>
        </w:drawing>
      </w:r>
      <w:r w:rsidR="0044680C" w:rsidRPr="00F76746">
        <w:rPr>
          <w:b w:val="0"/>
          <w:bCs w:val="0"/>
          <w:color w:val="000000" w:themeColor="text1"/>
          <w:sz w:val="28"/>
          <w:szCs w:val="28"/>
          <w:lang w:eastAsia="ru-RU"/>
        </w:rPr>
        <w:t> </w:t>
      </w:r>
      <w:r w:rsidRPr="00981F57">
        <w:rPr>
          <w:color w:val="000000"/>
          <w:sz w:val="28"/>
          <w:szCs w:val="28"/>
        </w:rPr>
        <w:t xml:space="preserve">                                               </w:t>
      </w:r>
      <w:r w:rsidRPr="00981F57">
        <w:rPr>
          <w:b w:val="0"/>
          <w:color w:val="000000"/>
          <w:sz w:val="28"/>
          <w:szCs w:val="28"/>
        </w:rPr>
        <w:tab/>
      </w:r>
    </w:p>
    <w:p w:rsidR="001E3F37" w:rsidRPr="00981F57" w:rsidRDefault="001E3F37" w:rsidP="001E3F37">
      <w:pPr>
        <w:pStyle w:val="a9"/>
        <w:rPr>
          <w:b w:val="0"/>
          <w:bCs w:val="0"/>
          <w:iCs/>
          <w:color w:val="000000"/>
          <w:szCs w:val="32"/>
        </w:rPr>
      </w:pPr>
      <w:r w:rsidRPr="00981F57">
        <w:rPr>
          <w:color w:val="000000"/>
          <w:szCs w:val="32"/>
        </w:rPr>
        <w:t>ДУМА</w:t>
      </w:r>
    </w:p>
    <w:p w:rsidR="001E3F37" w:rsidRPr="00981F57" w:rsidRDefault="001E3F37" w:rsidP="001E3F37">
      <w:pPr>
        <w:pStyle w:val="a9"/>
        <w:ind w:right="-427"/>
        <w:rPr>
          <w:color w:val="000000"/>
          <w:szCs w:val="32"/>
        </w:rPr>
      </w:pPr>
      <w:r w:rsidRPr="00981F57">
        <w:rPr>
          <w:color w:val="000000"/>
          <w:szCs w:val="32"/>
        </w:rPr>
        <w:t>ЗАКРЫТОГО АДМИНИСТРАТИВНО-ТЕРРИТОРИАЛЬНОГО</w:t>
      </w:r>
    </w:p>
    <w:p w:rsidR="001E3F37" w:rsidRPr="00981F57" w:rsidRDefault="001E3F37" w:rsidP="001E3F37">
      <w:pPr>
        <w:pStyle w:val="a9"/>
        <w:ind w:left="-567" w:right="-427" w:firstLine="567"/>
        <w:rPr>
          <w:color w:val="000000"/>
          <w:szCs w:val="32"/>
        </w:rPr>
      </w:pPr>
      <w:r w:rsidRPr="00981F57">
        <w:rPr>
          <w:color w:val="000000"/>
          <w:szCs w:val="32"/>
        </w:rPr>
        <w:t xml:space="preserve">ОБРАЗОВАНИЯ </w:t>
      </w:r>
      <w:proofErr w:type="gramStart"/>
      <w:r w:rsidRPr="00981F57">
        <w:rPr>
          <w:color w:val="000000"/>
          <w:szCs w:val="32"/>
        </w:rPr>
        <w:t>ОЗЕРНЫЙ</w:t>
      </w:r>
      <w:proofErr w:type="gramEnd"/>
      <w:r w:rsidRPr="00981F57">
        <w:rPr>
          <w:color w:val="000000"/>
          <w:szCs w:val="32"/>
        </w:rPr>
        <w:t xml:space="preserve"> ТВЕРСКОЙ ОБЛАСТИ</w:t>
      </w:r>
    </w:p>
    <w:p w:rsidR="001E3F37" w:rsidRPr="00981F57" w:rsidRDefault="001E3F37" w:rsidP="001E3F37">
      <w:pPr>
        <w:pStyle w:val="a9"/>
        <w:rPr>
          <w:b w:val="0"/>
          <w:color w:val="000000"/>
          <w:szCs w:val="28"/>
        </w:rPr>
      </w:pPr>
      <w:r w:rsidRPr="00981F57">
        <w:rPr>
          <w:b w:val="0"/>
          <w:color w:val="000000"/>
          <w:szCs w:val="28"/>
        </w:rPr>
        <w:t>__________________________________________________________</w:t>
      </w:r>
    </w:p>
    <w:p w:rsidR="001E3F37" w:rsidRPr="00981F57" w:rsidRDefault="001E3F37" w:rsidP="001E3F37">
      <w:pPr>
        <w:pStyle w:val="a9"/>
        <w:jc w:val="left"/>
        <w:rPr>
          <w:b w:val="0"/>
          <w:color w:val="000000"/>
          <w:szCs w:val="28"/>
        </w:rPr>
      </w:pPr>
    </w:p>
    <w:p w:rsidR="001E3F37" w:rsidRPr="00981F57" w:rsidRDefault="001E3F37" w:rsidP="001E3F37">
      <w:pPr>
        <w:pStyle w:val="a9"/>
        <w:rPr>
          <w:color w:val="000000"/>
          <w:szCs w:val="28"/>
        </w:rPr>
      </w:pPr>
      <w:r w:rsidRPr="00981F57">
        <w:rPr>
          <w:color w:val="000000"/>
          <w:szCs w:val="28"/>
        </w:rPr>
        <w:t>РЕШЕНИЕ</w:t>
      </w:r>
    </w:p>
    <w:p w:rsidR="001E3F37" w:rsidRPr="00981F57" w:rsidRDefault="001E3F37" w:rsidP="0031670F">
      <w:pPr>
        <w:jc w:val="both"/>
        <w:rPr>
          <w:b/>
          <w:color w:val="000000"/>
        </w:rPr>
      </w:pPr>
    </w:p>
    <w:p w:rsidR="001E3F37" w:rsidRPr="00981F57" w:rsidRDefault="0031670F" w:rsidP="001E3F37">
      <w:pPr>
        <w:pStyle w:val="a7"/>
        <w:jc w:val="left"/>
        <w:rPr>
          <w:color w:val="000000"/>
          <w:sz w:val="28"/>
          <w:szCs w:val="28"/>
        </w:rPr>
      </w:pPr>
      <w:r>
        <w:rPr>
          <w:color w:val="000000"/>
          <w:sz w:val="28"/>
          <w:szCs w:val="28"/>
        </w:rPr>
        <w:t>02 ноября 2021 года</w:t>
      </w:r>
      <w:r w:rsidR="001E3F37" w:rsidRPr="00981F57">
        <w:rPr>
          <w:color w:val="000000"/>
          <w:sz w:val="28"/>
          <w:szCs w:val="28"/>
        </w:rPr>
        <w:tab/>
      </w:r>
      <w:r w:rsidR="001E3F37" w:rsidRPr="00981F57">
        <w:rPr>
          <w:color w:val="000000"/>
          <w:sz w:val="28"/>
          <w:szCs w:val="28"/>
        </w:rPr>
        <w:tab/>
      </w:r>
      <w:r w:rsidR="001E3F37" w:rsidRPr="00981F57">
        <w:rPr>
          <w:color w:val="000000"/>
          <w:sz w:val="28"/>
          <w:szCs w:val="28"/>
        </w:rPr>
        <w:tab/>
        <w:t xml:space="preserve">                                                      </w:t>
      </w:r>
      <w:r>
        <w:rPr>
          <w:color w:val="000000"/>
          <w:sz w:val="28"/>
          <w:szCs w:val="28"/>
        </w:rPr>
        <w:t xml:space="preserve">      </w:t>
      </w:r>
      <w:r w:rsidR="001E3F37" w:rsidRPr="00981F57">
        <w:rPr>
          <w:color w:val="000000"/>
          <w:sz w:val="28"/>
          <w:szCs w:val="28"/>
        </w:rPr>
        <w:t xml:space="preserve">№ </w:t>
      </w:r>
      <w:r>
        <w:rPr>
          <w:color w:val="000000"/>
          <w:sz w:val="28"/>
          <w:szCs w:val="28"/>
        </w:rPr>
        <w:t>68</w:t>
      </w:r>
    </w:p>
    <w:p w:rsidR="001E3F37" w:rsidRPr="00981F57" w:rsidRDefault="001E3F37" w:rsidP="001E3F37">
      <w:pPr>
        <w:pStyle w:val="a7"/>
        <w:rPr>
          <w:color w:val="000000"/>
          <w:sz w:val="28"/>
          <w:szCs w:val="28"/>
        </w:rPr>
      </w:pPr>
    </w:p>
    <w:p w:rsidR="0044680C" w:rsidRPr="00F76746" w:rsidRDefault="0044680C" w:rsidP="001E3F37">
      <w:pPr>
        <w:spacing w:after="0"/>
        <w:jc w:val="both"/>
        <w:textAlignment w:val="baseline"/>
        <w:rPr>
          <w:rFonts w:eastAsia="Times New Roman" w:cs="Times New Roman"/>
          <w:color w:val="000000" w:themeColor="text1"/>
          <w:sz w:val="28"/>
          <w:szCs w:val="28"/>
          <w:lang w:eastAsia="ru-RU"/>
        </w:rPr>
      </w:pPr>
    </w:p>
    <w:p w:rsidR="001E3F37" w:rsidRPr="00261C11" w:rsidRDefault="001E3F37" w:rsidP="001E3F37">
      <w:pPr>
        <w:spacing w:after="0"/>
        <w:ind w:right="4535"/>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Об утверждении Положения о муниципальном </w:t>
      </w:r>
      <w:r w:rsidR="00F54164" w:rsidRPr="00261C11">
        <w:rPr>
          <w:rFonts w:eastAsia="Times New Roman" w:cs="Times New Roman"/>
          <w:color w:val="000000" w:themeColor="text1"/>
          <w:sz w:val="28"/>
          <w:szCs w:val="28"/>
          <w:lang w:eastAsia="ru-RU"/>
        </w:rPr>
        <w:t xml:space="preserve">жилищном </w:t>
      </w:r>
      <w:r w:rsidRPr="00261C11">
        <w:rPr>
          <w:rFonts w:eastAsia="Times New Roman" w:cs="Times New Roman"/>
          <w:color w:val="000000" w:themeColor="text1"/>
          <w:sz w:val="28"/>
          <w:szCs w:val="28"/>
          <w:lang w:eastAsia="ru-RU"/>
        </w:rPr>
        <w:t xml:space="preserve">контроле на </w:t>
      </w:r>
      <w:proofErr w:type="gramStart"/>
      <w:r w:rsidRPr="00261C11">
        <w:rPr>
          <w:rFonts w:eastAsia="Times New Roman" w:cs="Times New Roman"/>
          <w:color w:val="000000" w:themeColor="text1"/>
          <w:sz w:val="28"/>
          <w:szCs w:val="28"/>
          <w:lang w:eastAsia="ru-RU"/>
        </w:rPr>
        <w:t>территории</w:t>
      </w:r>
      <w:proofErr w:type="gramEnd"/>
      <w:r w:rsidRPr="00261C11">
        <w:rPr>
          <w:rFonts w:eastAsia="Times New Roman" w:cs="Times New Roman"/>
          <w:color w:val="000000" w:themeColor="text1"/>
          <w:sz w:val="28"/>
          <w:szCs w:val="28"/>
          <w:lang w:eastAsia="ru-RU"/>
        </w:rPr>
        <w:t xml:space="preserve"> ЗАТО Озерный Тверской области</w:t>
      </w: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p>
    <w:p w:rsidR="001E3F37" w:rsidRPr="00261C11" w:rsidRDefault="001E3F37" w:rsidP="00F76746">
      <w:pPr>
        <w:spacing w:after="0"/>
        <w:jc w:val="both"/>
        <w:textAlignment w:val="baseline"/>
        <w:rPr>
          <w:rFonts w:eastAsia="Times New Roman" w:cs="Times New Roman"/>
          <w:color w:val="000000" w:themeColor="text1"/>
          <w:sz w:val="28"/>
          <w:szCs w:val="28"/>
          <w:lang w:eastAsia="ru-RU"/>
        </w:rPr>
      </w:pPr>
    </w:p>
    <w:p w:rsidR="001E3F37" w:rsidRPr="00261C11" w:rsidRDefault="0044680C" w:rsidP="001E3F37">
      <w:pPr>
        <w:spacing w:after="0"/>
        <w:ind w:firstLine="709"/>
        <w:jc w:val="both"/>
        <w:textAlignment w:val="baseline"/>
        <w:rPr>
          <w:color w:val="000000"/>
          <w:sz w:val="28"/>
          <w:szCs w:val="28"/>
        </w:rPr>
      </w:pPr>
      <w:r w:rsidRPr="00261C11">
        <w:rPr>
          <w:rFonts w:eastAsia="Times New Roman" w:cs="Times New Roman"/>
          <w:color w:val="000000" w:themeColor="text1"/>
          <w:sz w:val="28"/>
          <w:szCs w:val="28"/>
          <w:lang w:eastAsia="ru-RU"/>
        </w:rPr>
        <w:t>В соответствии с</w:t>
      </w:r>
      <w:r w:rsidR="001E3F37" w:rsidRPr="00261C11">
        <w:rPr>
          <w:rFonts w:eastAsia="Times New Roman" w:cs="Times New Roman"/>
          <w:color w:val="000000" w:themeColor="text1"/>
          <w:sz w:val="28"/>
          <w:szCs w:val="28"/>
          <w:lang w:eastAsia="ru-RU"/>
        </w:rPr>
        <w:t>о статьёй 20</w:t>
      </w:r>
      <w:r w:rsidRPr="00261C11">
        <w:rPr>
          <w:rFonts w:eastAsia="Times New Roman" w:cs="Times New Roman"/>
          <w:color w:val="000000" w:themeColor="text1"/>
          <w:sz w:val="28"/>
          <w:szCs w:val="28"/>
          <w:lang w:eastAsia="ru-RU"/>
        </w:rPr>
        <w:t xml:space="preserve"> </w:t>
      </w:r>
      <w:r w:rsidR="001E3F37" w:rsidRPr="00261C11">
        <w:rPr>
          <w:rFonts w:eastAsia="Times New Roman" w:cs="Times New Roman"/>
          <w:color w:val="000000" w:themeColor="text1"/>
          <w:sz w:val="28"/>
          <w:szCs w:val="28"/>
          <w:lang w:eastAsia="ru-RU"/>
        </w:rPr>
        <w:t xml:space="preserve">Жилищного кодекса Российской Федерации, с </w:t>
      </w:r>
      <w:r w:rsidRPr="00261C11">
        <w:rPr>
          <w:rFonts w:eastAsia="Times New Roman" w:cs="Times New Roman"/>
          <w:color w:val="000000" w:themeColor="text1"/>
          <w:sz w:val="28"/>
          <w:szCs w:val="28"/>
          <w:lang w:eastAsia="ru-RU"/>
        </w:rPr>
        <w:t>Федеральным законом от 06.10.2003 № 131-ФЗ «Об общих принципах организации местного самоупра</w:t>
      </w:r>
      <w:r w:rsidR="0001362F" w:rsidRPr="00261C11">
        <w:rPr>
          <w:rFonts w:eastAsia="Times New Roman" w:cs="Times New Roman"/>
          <w:color w:val="000000" w:themeColor="text1"/>
          <w:sz w:val="28"/>
          <w:szCs w:val="28"/>
          <w:lang w:eastAsia="ru-RU"/>
        </w:rPr>
        <w:t>вления в Российской Федерации»</w:t>
      </w:r>
      <w:r w:rsidRPr="00261C11">
        <w:rPr>
          <w:rFonts w:eastAsia="Times New Roman" w:cs="Times New Roman"/>
          <w:color w:val="000000" w:themeColor="text1"/>
          <w:sz w:val="28"/>
          <w:szCs w:val="28"/>
          <w:lang w:eastAsia="ru-RU"/>
        </w:rPr>
        <w:t xml:space="preserve">, </w:t>
      </w:r>
      <w:hyperlink r:id="rId9" w:history="1">
        <w:r w:rsidR="001E3F37" w:rsidRPr="00261C11">
          <w:rPr>
            <w:rStyle w:val="ab"/>
            <w:b w:val="0"/>
            <w:color w:val="000000"/>
            <w:sz w:val="28"/>
            <w:szCs w:val="28"/>
          </w:rPr>
          <w:t>Федеральным законом</w:t>
        </w:r>
      </w:hyperlink>
      <w:r w:rsidR="001E3F37" w:rsidRPr="00261C11">
        <w:rPr>
          <w:color w:val="000000"/>
          <w:sz w:val="28"/>
          <w:szCs w:val="28"/>
        </w:rPr>
        <w:t xml:space="preserve"> от 31.07.2020 № 248-ФЗ «О государственном контроле (надзоре) и муниципальном контроле в Российской Федерации», </w:t>
      </w:r>
      <w:r w:rsidR="00E96ACE" w:rsidRPr="00261C11">
        <w:rPr>
          <w:color w:val="000000"/>
          <w:sz w:val="28"/>
          <w:szCs w:val="28"/>
        </w:rPr>
        <w:t>со статьё</w:t>
      </w:r>
      <w:r w:rsidR="001E3F37" w:rsidRPr="00261C11">
        <w:rPr>
          <w:color w:val="000000"/>
          <w:sz w:val="28"/>
          <w:szCs w:val="28"/>
        </w:rPr>
        <w:t xml:space="preserve">й 27 </w:t>
      </w:r>
      <w:hyperlink r:id="rId10" w:history="1">
        <w:proofErr w:type="gramStart"/>
        <w:r w:rsidR="001E3F37" w:rsidRPr="00261C11">
          <w:rPr>
            <w:rStyle w:val="ab"/>
            <w:b w:val="0"/>
            <w:color w:val="000000"/>
            <w:sz w:val="28"/>
            <w:szCs w:val="28"/>
          </w:rPr>
          <w:t>Устава</w:t>
        </w:r>
        <w:proofErr w:type="gramEnd"/>
      </w:hyperlink>
      <w:r w:rsidR="001E3F37" w:rsidRPr="00261C11">
        <w:rPr>
          <w:b/>
          <w:color w:val="000000"/>
          <w:sz w:val="28"/>
          <w:szCs w:val="28"/>
        </w:rPr>
        <w:t xml:space="preserve"> </w:t>
      </w:r>
      <w:r w:rsidR="001E3F37" w:rsidRPr="00261C11">
        <w:rPr>
          <w:color w:val="000000"/>
          <w:sz w:val="28"/>
          <w:szCs w:val="28"/>
        </w:rPr>
        <w:t>ЗАТО Озерный Тверской области, Дума ЗАТО Озерный</w:t>
      </w:r>
      <w:r w:rsidR="001E3F37" w:rsidRPr="00261C11">
        <w:rPr>
          <w:rFonts w:eastAsia="Times New Roman" w:cs="Times New Roman"/>
          <w:color w:val="000000" w:themeColor="text1"/>
          <w:sz w:val="28"/>
          <w:szCs w:val="28"/>
          <w:lang w:eastAsia="ru-RU"/>
        </w:rPr>
        <w:t xml:space="preserve"> </w:t>
      </w:r>
    </w:p>
    <w:p w:rsidR="001E3F37" w:rsidRPr="00F76746" w:rsidRDefault="001E3F37" w:rsidP="001E3F37">
      <w:pPr>
        <w:spacing w:after="0"/>
        <w:jc w:val="both"/>
        <w:textAlignment w:val="baseline"/>
        <w:rPr>
          <w:rFonts w:eastAsia="Times New Roman" w:cs="Times New Roman"/>
          <w:color w:val="000000" w:themeColor="text1"/>
          <w:sz w:val="28"/>
          <w:szCs w:val="28"/>
          <w:lang w:eastAsia="ru-RU"/>
        </w:rPr>
      </w:pPr>
    </w:p>
    <w:p w:rsidR="001E3F37" w:rsidRDefault="001E3F37" w:rsidP="001E3F37">
      <w:pPr>
        <w:spacing w:after="0"/>
        <w:rPr>
          <w:b/>
          <w:color w:val="000000"/>
          <w:sz w:val="28"/>
          <w:szCs w:val="28"/>
        </w:rPr>
      </w:pPr>
      <w:r w:rsidRPr="00981F57">
        <w:rPr>
          <w:b/>
          <w:color w:val="000000"/>
          <w:sz w:val="28"/>
          <w:szCs w:val="28"/>
        </w:rPr>
        <w:t>РЕШИЛА:</w:t>
      </w:r>
    </w:p>
    <w:p w:rsidR="001E3F37" w:rsidRPr="00981F57" w:rsidRDefault="001E3F37" w:rsidP="001E3F37">
      <w:pPr>
        <w:spacing w:after="0"/>
        <w:rPr>
          <w:b/>
          <w:color w:val="000000"/>
          <w:sz w:val="28"/>
          <w:szCs w:val="28"/>
        </w:rPr>
      </w:pPr>
    </w:p>
    <w:p w:rsidR="001E3F37" w:rsidRPr="00261C11" w:rsidRDefault="001E3F37" w:rsidP="006F3952">
      <w:pPr>
        <w:numPr>
          <w:ilvl w:val="0"/>
          <w:numId w:val="4"/>
        </w:numPr>
        <w:tabs>
          <w:tab w:val="left" w:pos="1134"/>
        </w:tabs>
        <w:spacing w:after="0"/>
        <w:ind w:left="0" w:firstLine="567"/>
        <w:jc w:val="both"/>
        <w:rPr>
          <w:color w:val="000000"/>
          <w:sz w:val="28"/>
          <w:szCs w:val="28"/>
        </w:rPr>
      </w:pPr>
      <w:bookmarkStart w:id="0" w:name="sub_1"/>
      <w:r w:rsidRPr="00261C11">
        <w:rPr>
          <w:color w:val="000000"/>
          <w:sz w:val="28"/>
          <w:szCs w:val="28"/>
        </w:rPr>
        <w:t xml:space="preserve">Утвердить </w:t>
      </w:r>
      <w:hyperlink w:anchor="sub_1000" w:history="1">
        <w:r w:rsidRPr="00261C11">
          <w:rPr>
            <w:rStyle w:val="ab"/>
            <w:b w:val="0"/>
            <w:color w:val="000000"/>
            <w:sz w:val="28"/>
            <w:szCs w:val="28"/>
          </w:rPr>
          <w:t>Положение</w:t>
        </w:r>
      </w:hyperlink>
      <w:r w:rsidRPr="00261C11">
        <w:rPr>
          <w:color w:val="000000"/>
          <w:sz w:val="28"/>
          <w:szCs w:val="28"/>
        </w:rPr>
        <w:t xml:space="preserve"> о муниципальном </w:t>
      </w:r>
      <w:r w:rsidR="00195EEB" w:rsidRPr="00261C11">
        <w:rPr>
          <w:color w:val="000000"/>
          <w:sz w:val="28"/>
          <w:szCs w:val="28"/>
        </w:rPr>
        <w:t>жилищном</w:t>
      </w:r>
      <w:r w:rsidRPr="00261C11">
        <w:rPr>
          <w:color w:val="000000"/>
          <w:sz w:val="28"/>
          <w:szCs w:val="28"/>
        </w:rPr>
        <w:t xml:space="preserve"> контроле на </w:t>
      </w:r>
      <w:proofErr w:type="gramStart"/>
      <w:r w:rsidRPr="00261C11">
        <w:rPr>
          <w:color w:val="000000"/>
          <w:sz w:val="28"/>
          <w:szCs w:val="28"/>
        </w:rPr>
        <w:t>территории</w:t>
      </w:r>
      <w:proofErr w:type="gramEnd"/>
      <w:r w:rsidRPr="00261C11">
        <w:rPr>
          <w:color w:val="000000"/>
          <w:sz w:val="28"/>
          <w:szCs w:val="28"/>
        </w:rPr>
        <w:t xml:space="preserve"> ЗАТО Озерный Тверской области (приложение).</w:t>
      </w:r>
      <w:bookmarkStart w:id="1" w:name="sub_2"/>
      <w:bookmarkEnd w:id="0"/>
    </w:p>
    <w:p w:rsidR="001E3F37" w:rsidRPr="00261C11" w:rsidRDefault="001E3F37" w:rsidP="006F3952">
      <w:pPr>
        <w:numPr>
          <w:ilvl w:val="0"/>
          <w:numId w:val="4"/>
        </w:numPr>
        <w:tabs>
          <w:tab w:val="left" w:pos="1134"/>
        </w:tabs>
        <w:spacing w:after="0"/>
        <w:ind w:left="0" w:firstLine="567"/>
        <w:jc w:val="both"/>
        <w:rPr>
          <w:color w:val="000000"/>
          <w:sz w:val="28"/>
          <w:szCs w:val="28"/>
        </w:rPr>
      </w:pPr>
      <w:r w:rsidRPr="00261C11">
        <w:rPr>
          <w:color w:val="000000"/>
          <w:sz w:val="28"/>
          <w:szCs w:val="28"/>
        </w:rPr>
        <w:t xml:space="preserve">Признать утратившими силу: </w:t>
      </w:r>
    </w:p>
    <w:p w:rsidR="001E3F37" w:rsidRPr="00261C11" w:rsidRDefault="001E3F37" w:rsidP="006F3952">
      <w:pPr>
        <w:pStyle w:val="ac"/>
        <w:numPr>
          <w:ilvl w:val="0"/>
          <w:numId w:val="5"/>
        </w:numPr>
        <w:tabs>
          <w:tab w:val="left" w:pos="1134"/>
        </w:tabs>
        <w:spacing w:after="0"/>
        <w:ind w:left="0" w:firstLine="567"/>
        <w:jc w:val="both"/>
        <w:rPr>
          <w:color w:val="000000"/>
          <w:sz w:val="28"/>
          <w:szCs w:val="28"/>
        </w:rPr>
      </w:pPr>
      <w:r w:rsidRPr="00261C11">
        <w:rPr>
          <w:color w:val="000000"/>
          <w:sz w:val="28"/>
          <w:szCs w:val="28"/>
        </w:rPr>
        <w:t xml:space="preserve">решение </w:t>
      </w:r>
      <w:proofErr w:type="gramStart"/>
      <w:r w:rsidRPr="00261C11">
        <w:rPr>
          <w:color w:val="000000"/>
          <w:sz w:val="28"/>
          <w:szCs w:val="28"/>
        </w:rPr>
        <w:t>Думы</w:t>
      </w:r>
      <w:proofErr w:type="gramEnd"/>
      <w:r w:rsidRPr="00261C11">
        <w:rPr>
          <w:color w:val="000000"/>
          <w:sz w:val="28"/>
          <w:szCs w:val="28"/>
        </w:rPr>
        <w:t xml:space="preserve"> ЗАТО Озерный Тверской области от 01.06.2018 г. № 35 «Об утверждении Положения «О муниципальном </w:t>
      </w:r>
      <w:r w:rsidR="000C2FDE" w:rsidRPr="00261C11">
        <w:rPr>
          <w:color w:val="000000"/>
          <w:sz w:val="28"/>
          <w:szCs w:val="28"/>
        </w:rPr>
        <w:t>жилищном</w:t>
      </w:r>
      <w:r w:rsidRPr="00261C11">
        <w:rPr>
          <w:color w:val="000000"/>
          <w:sz w:val="28"/>
          <w:szCs w:val="28"/>
        </w:rPr>
        <w:t xml:space="preserve"> контроле на территории</w:t>
      </w:r>
      <w:r w:rsidR="00967A72" w:rsidRPr="00261C11">
        <w:rPr>
          <w:color w:val="000000"/>
          <w:sz w:val="28"/>
          <w:szCs w:val="28"/>
        </w:rPr>
        <w:t xml:space="preserve"> ЗАТО Озерный Тверской области»;</w:t>
      </w:r>
    </w:p>
    <w:p w:rsidR="000C2FDE" w:rsidRPr="00261C11" w:rsidRDefault="000C2FDE" w:rsidP="006F3952">
      <w:pPr>
        <w:pStyle w:val="ac"/>
        <w:numPr>
          <w:ilvl w:val="0"/>
          <w:numId w:val="5"/>
        </w:numPr>
        <w:tabs>
          <w:tab w:val="left" w:pos="1134"/>
        </w:tabs>
        <w:spacing w:after="0"/>
        <w:ind w:left="0" w:firstLine="567"/>
        <w:jc w:val="both"/>
        <w:rPr>
          <w:color w:val="000000"/>
          <w:sz w:val="28"/>
          <w:szCs w:val="28"/>
        </w:rPr>
      </w:pPr>
      <w:r w:rsidRPr="00261C11">
        <w:rPr>
          <w:color w:val="000000"/>
          <w:sz w:val="28"/>
          <w:szCs w:val="28"/>
        </w:rPr>
        <w:t xml:space="preserve">решение </w:t>
      </w:r>
      <w:proofErr w:type="gramStart"/>
      <w:r w:rsidRPr="00261C11">
        <w:rPr>
          <w:color w:val="000000"/>
          <w:sz w:val="28"/>
          <w:szCs w:val="28"/>
        </w:rPr>
        <w:t>Думы</w:t>
      </w:r>
      <w:proofErr w:type="gramEnd"/>
      <w:r w:rsidRPr="00261C11">
        <w:rPr>
          <w:color w:val="000000"/>
          <w:sz w:val="28"/>
          <w:szCs w:val="28"/>
        </w:rPr>
        <w:t xml:space="preserve"> ЗАТО Озерный Тверской области от 27.06.2019 г. № 41 «</w:t>
      </w:r>
      <w:r w:rsidRPr="00261C11">
        <w:rPr>
          <w:sz w:val="28"/>
          <w:szCs w:val="28"/>
        </w:rPr>
        <w:t>О внесении изменений и дополнений в Положение «О муниципальном жилищном контроле на территории ЗАТО Озерный Тверской области», утверждённое решением Думы ЗАТО Озерный Тверской области от 01.06.2018 г. № 35»</w:t>
      </w:r>
      <w:r w:rsidR="00967A72" w:rsidRPr="00261C11">
        <w:rPr>
          <w:sz w:val="28"/>
          <w:szCs w:val="28"/>
        </w:rPr>
        <w:t>.</w:t>
      </w:r>
    </w:p>
    <w:bookmarkEnd w:id="1"/>
    <w:p w:rsidR="000C2FDE" w:rsidRPr="0031670F" w:rsidRDefault="001E3F37" w:rsidP="006F3952">
      <w:pPr>
        <w:pStyle w:val="a7"/>
        <w:numPr>
          <w:ilvl w:val="0"/>
          <w:numId w:val="4"/>
        </w:numPr>
        <w:tabs>
          <w:tab w:val="left" w:pos="1134"/>
        </w:tabs>
        <w:ind w:left="0" w:right="-1" w:firstLine="567"/>
        <w:rPr>
          <w:sz w:val="28"/>
          <w:szCs w:val="28"/>
        </w:rPr>
      </w:pPr>
      <w:r w:rsidRPr="00261C11">
        <w:rPr>
          <w:color w:val="000000"/>
          <w:sz w:val="28"/>
          <w:szCs w:val="28"/>
        </w:rPr>
        <w:t xml:space="preserve">Настоящее решение вступает в силу со дня его </w:t>
      </w:r>
      <w:hyperlink r:id="rId11" w:history="1">
        <w:r w:rsidRPr="00261C11">
          <w:rPr>
            <w:rStyle w:val="ab"/>
            <w:b w:val="0"/>
            <w:color w:val="000000"/>
            <w:sz w:val="28"/>
            <w:szCs w:val="28"/>
          </w:rPr>
          <w:t>официального опубликования</w:t>
        </w:r>
      </w:hyperlink>
      <w:r w:rsidRPr="00261C11">
        <w:rPr>
          <w:color w:val="000000"/>
          <w:sz w:val="28"/>
          <w:szCs w:val="28"/>
        </w:rPr>
        <w:t>.</w:t>
      </w:r>
    </w:p>
    <w:p w:rsidR="0031670F" w:rsidRPr="00261C11" w:rsidRDefault="0031670F" w:rsidP="0031670F">
      <w:pPr>
        <w:pStyle w:val="a7"/>
        <w:tabs>
          <w:tab w:val="left" w:pos="1134"/>
        </w:tabs>
        <w:ind w:left="567" w:right="-1"/>
        <w:rPr>
          <w:sz w:val="28"/>
          <w:szCs w:val="28"/>
        </w:rPr>
      </w:pPr>
    </w:p>
    <w:p w:rsidR="001E3F37" w:rsidRPr="00261C11" w:rsidRDefault="001E3F37" w:rsidP="006F3952">
      <w:pPr>
        <w:pStyle w:val="a7"/>
        <w:numPr>
          <w:ilvl w:val="0"/>
          <w:numId w:val="4"/>
        </w:numPr>
        <w:tabs>
          <w:tab w:val="left" w:pos="1134"/>
        </w:tabs>
        <w:ind w:left="0" w:right="-1" w:firstLine="567"/>
        <w:rPr>
          <w:sz w:val="28"/>
          <w:szCs w:val="28"/>
        </w:rPr>
      </w:pPr>
      <w:r w:rsidRPr="00261C11">
        <w:rPr>
          <w:color w:val="000000"/>
          <w:sz w:val="28"/>
          <w:szCs w:val="28"/>
        </w:rPr>
        <w:lastRenderedPageBreak/>
        <w:t xml:space="preserve">Настоящее решение опубликовать в газете «Дни </w:t>
      </w:r>
      <w:proofErr w:type="gramStart"/>
      <w:r w:rsidRPr="00261C11">
        <w:rPr>
          <w:color w:val="000000"/>
          <w:sz w:val="28"/>
          <w:szCs w:val="28"/>
        </w:rPr>
        <w:t>Озерного</w:t>
      </w:r>
      <w:proofErr w:type="gramEnd"/>
      <w:r w:rsidRPr="00261C11">
        <w:rPr>
          <w:color w:val="000000"/>
          <w:sz w:val="28"/>
          <w:szCs w:val="28"/>
        </w:rPr>
        <w:t xml:space="preserve">» и разместить на официальном сайте муниципального </w:t>
      </w:r>
      <w:proofErr w:type="gramStart"/>
      <w:r w:rsidRPr="00261C11">
        <w:rPr>
          <w:color w:val="000000"/>
          <w:sz w:val="28"/>
          <w:szCs w:val="28"/>
        </w:rPr>
        <w:t>образования</w:t>
      </w:r>
      <w:proofErr w:type="gramEnd"/>
      <w:r w:rsidRPr="00261C11">
        <w:rPr>
          <w:color w:val="000000"/>
          <w:sz w:val="28"/>
          <w:szCs w:val="28"/>
        </w:rPr>
        <w:t xml:space="preserve"> ЗАТО Озерный в сети Интернет (</w:t>
      </w:r>
      <w:hyperlink r:id="rId12" w:history="1">
        <w:r w:rsidRPr="00261C11">
          <w:rPr>
            <w:rStyle w:val="a5"/>
            <w:color w:val="000000"/>
            <w:sz w:val="28"/>
            <w:szCs w:val="28"/>
          </w:rPr>
          <w:t>www.ozerny.ru</w:t>
        </w:r>
      </w:hyperlink>
      <w:r w:rsidRPr="00261C11">
        <w:rPr>
          <w:color w:val="000000"/>
          <w:sz w:val="28"/>
          <w:szCs w:val="28"/>
        </w:rPr>
        <w:t>).</w:t>
      </w:r>
    </w:p>
    <w:p w:rsidR="001E3F37" w:rsidRPr="00261C11" w:rsidRDefault="001E3F37" w:rsidP="000C2FDE">
      <w:pPr>
        <w:pStyle w:val="2"/>
        <w:spacing w:after="0" w:line="240" w:lineRule="auto"/>
        <w:rPr>
          <w:color w:val="000000"/>
          <w:sz w:val="28"/>
          <w:szCs w:val="28"/>
        </w:rPr>
      </w:pPr>
    </w:p>
    <w:p w:rsidR="001E3F37" w:rsidRPr="00261C11" w:rsidRDefault="001E3F37" w:rsidP="000C2FDE">
      <w:pPr>
        <w:pStyle w:val="2"/>
        <w:spacing w:after="0" w:line="240" w:lineRule="auto"/>
        <w:rPr>
          <w:color w:val="000000"/>
          <w:sz w:val="28"/>
          <w:szCs w:val="28"/>
        </w:rPr>
      </w:pPr>
    </w:p>
    <w:p w:rsidR="001E3F37" w:rsidRPr="00261C11" w:rsidRDefault="001E3F37" w:rsidP="000C2FDE">
      <w:pPr>
        <w:pStyle w:val="2"/>
        <w:spacing w:after="0" w:line="240" w:lineRule="auto"/>
        <w:rPr>
          <w:color w:val="000000"/>
          <w:sz w:val="28"/>
          <w:szCs w:val="28"/>
        </w:rPr>
      </w:pPr>
    </w:p>
    <w:p w:rsidR="000C2FDE" w:rsidRPr="00261C11" w:rsidRDefault="000C2FDE" w:rsidP="000C2FDE">
      <w:pPr>
        <w:pStyle w:val="2"/>
        <w:spacing w:after="0" w:line="240" w:lineRule="auto"/>
        <w:rPr>
          <w:color w:val="000000"/>
          <w:sz w:val="28"/>
          <w:szCs w:val="28"/>
        </w:rPr>
      </w:pPr>
    </w:p>
    <w:p w:rsidR="001E3F37" w:rsidRPr="00261C11" w:rsidRDefault="001E3F37" w:rsidP="000C2FDE">
      <w:pPr>
        <w:spacing w:after="0"/>
        <w:rPr>
          <w:color w:val="000000"/>
          <w:sz w:val="28"/>
          <w:szCs w:val="28"/>
        </w:rPr>
      </w:pPr>
      <w:r w:rsidRPr="00261C11">
        <w:rPr>
          <w:color w:val="000000"/>
          <w:sz w:val="28"/>
          <w:szCs w:val="28"/>
        </w:rPr>
        <w:t xml:space="preserve">Председатель </w:t>
      </w:r>
      <w:proofErr w:type="gramStart"/>
      <w:r w:rsidRPr="00261C11">
        <w:rPr>
          <w:color w:val="000000"/>
          <w:sz w:val="28"/>
          <w:szCs w:val="28"/>
        </w:rPr>
        <w:t>Думы</w:t>
      </w:r>
      <w:proofErr w:type="gramEnd"/>
      <w:r w:rsidRPr="00261C11">
        <w:rPr>
          <w:color w:val="000000"/>
          <w:sz w:val="28"/>
          <w:szCs w:val="28"/>
        </w:rPr>
        <w:t xml:space="preserve"> ЗАТО Озерный                                               Ю.А. </w:t>
      </w:r>
      <w:proofErr w:type="spellStart"/>
      <w:r w:rsidRPr="00261C11">
        <w:rPr>
          <w:color w:val="000000"/>
          <w:sz w:val="28"/>
          <w:szCs w:val="28"/>
        </w:rPr>
        <w:t>Грахов</w:t>
      </w:r>
      <w:proofErr w:type="spellEnd"/>
    </w:p>
    <w:p w:rsidR="001E3F37" w:rsidRPr="00261C11" w:rsidRDefault="001E3F37" w:rsidP="000C2FDE">
      <w:pPr>
        <w:spacing w:after="0"/>
        <w:jc w:val="both"/>
        <w:rPr>
          <w:color w:val="000000"/>
          <w:sz w:val="28"/>
          <w:szCs w:val="28"/>
        </w:rPr>
      </w:pPr>
    </w:p>
    <w:p w:rsidR="001E3F37" w:rsidRPr="00261C11" w:rsidRDefault="001E3F37" w:rsidP="000C2FDE">
      <w:pPr>
        <w:spacing w:after="0"/>
        <w:jc w:val="both"/>
        <w:rPr>
          <w:color w:val="000000"/>
          <w:sz w:val="28"/>
          <w:szCs w:val="28"/>
        </w:rPr>
      </w:pPr>
    </w:p>
    <w:p w:rsidR="001E3F37" w:rsidRPr="00261C11" w:rsidRDefault="001E3F37" w:rsidP="000C2FDE">
      <w:pPr>
        <w:spacing w:after="0"/>
        <w:jc w:val="both"/>
        <w:rPr>
          <w:color w:val="000000"/>
          <w:sz w:val="28"/>
          <w:szCs w:val="28"/>
        </w:rPr>
      </w:pPr>
    </w:p>
    <w:p w:rsidR="001E3F37" w:rsidRPr="00261C11" w:rsidRDefault="001E3F37" w:rsidP="000C2FDE">
      <w:pPr>
        <w:spacing w:after="0"/>
        <w:ind w:left="360"/>
        <w:jc w:val="both"/>
        <w:rPr>
          <w:color w:val="000000"/>
          <w:sz w:val="28"/>
          <w:szCs w:val="28"/>
        </w:rPr>
      </w:pPr>
    </w:p>
    <w:p w:rsidR="001E3F37" w:rsidRPr="00261C11" w:rsidRDefault="001E3F37" w:rsidP="000C2FDE">
      <w:pPr>
        <w:spacing w:after="0"/>
        <w:jc w:val="both"/>
        <w:rPr>
          <w:color w:val="000000"/>
          <w:sz w:val="28"/>
          <w:szCs w:val="28"/>
        </w:rPr>
      </w:pPr>
      <w:proofErr w:type="gramStart"/>
      <w:r w:rsidRPr="00261C11">
        <w:rPr>
          <w:color w:val="000000"/>
          <w:sz w:val="28"/>
          <w:szCs w:val="28"/>
        </w:rPr>
        <w:t>Глава</w:t>
      </w:r>
      <w:proofErr w:type="gramEnd"/>
      <w:r w:rsidRPr="00261C11">
        <w:rPr>
          <w:color w:val="000000"/>
          <w:sz w:val="28"/>
          <w:szCs w:val="28"/>
        </w:rPr>
        <w:t xml:space="preserve"> ЗАТО Озерный                                                 </w:t>
      </w:r>
      <w:r w:rsidRPr="00261C11">
        <w:rPr>
          <w:color w:val="000000"/>
          <w:sz w:val="28"/>
          <w:szCs w:val="28"/>
        </w:rPr>
        <w:tab/>
      </w:r>
      <w:r w:rsidRPr="00261C11">
        <w:rPr>
          <w:color w:val="000000"/>
          <w:sz w:val="28"/>
          <w:szCs w:val="28"/>
        </w:rPr>
        <w:tab/>
        <w:t xml:space="preserve">       Н.А. Яковлева</w:t>
      </w:r>
    </w:p>
    <w:p w:rsidR="001E3F37" w:rsidRPr="00261C11" w:rsidRDefault="001E3F37" w:rsidP="000C2FDE">
      <w:pPr>
        <w:spacing w:after="0"/>
        <w:jc w:val="both"/>
        <w:rPr>
          <w:color w:val="000000"/>
          <w:sz w:val="28"/>
          <w:szCs w:val="28"/>
        </w:rPr>
      </w:pPr>
    </w:p>
    <w:p w:rsidR="001E3F37" w:rsidRPr="000C2FDE" w:rsidRDefault="001E3F37" w:rsidP="001E3F37">
      <w:pPr>
        <w:rPr>
          <w:color w:val="000000"/>
          <w:sz w:val="28"/>
          <w:szCs w:val="28"/>
        </w:rPr>
      </w:pPr>
    </w:p>
    <w:p w:rsidR="000C2FDE" w:rsidRPr="000C2FDE" w:rsidRDefault="000C2FDE" w:rsidP="001E3F37">
      <w:pPr>
        <w:rPr>
          <w:color w:val="000000"/>
          <w:sz w:val="28"/>
          <w:szCs w:val="28"/>
        </w:rPr>
      </w:pPr>
    </w:p>
    <w:p w:rsidR="000C2FDE" w:rsidRPr="000C2FDE" w:rsidRDefault="000C2FDE" w:rsidP="001E3F37">
      <w:pPr>
        <w:rPr>
          <w:color w:val="000000"/>
          <w:sz w:val="28"/>
          <w:szCs w:val="28"/>
        </w:rPr>
      </w:pPr>
    </w:p>
    <w:p w:rsidR="000C2FDE" w:rsidRPr="000C2FDE" w:rsidRDefault="000C2FDE" w:rsidP="001E3F37">
      <w:pPr>
        <w:rPr>
          <w:color w:val="000000"/>
          <w:sz w:val="28"/>
          <w:szCs w:val="28"/>
        </w:rPr>
      </w:pPr>
    </w:p>
    <w:p w:rsidR="000C2FDE" w:rsidRPr="000C2FDE" w:rsidRDefault="000C2FDE" w:rsidP="001E3F37">
      <w:pPr>
        <w:rPr>
          <w:color w:val="000000"/>
          <w:sz w:val="28"/>
          <w:szCs w:val="28"/>
        </w:rPr>
      </w:pPr>
    </w:p>
    <w:p w:rsidR="000C2FDE" w:rsidRPr="000C2FDE" w:rsidRDefault="000C2FDE" w:rsidP="001E3F37">
      <w:pPr>
        <w:rPr>
          <w:color w:val="000000"/>
          <w:sz w:val="28"/>
          <w:szCs w:val="28"/>
        </w:rPr>
      </w:pPr>
    </w:p>
    <w:p w:rsidR="000C2FDE" w:rsidRPr="000C2FDE" w:rsidRDefault="000C2FDE" w:rsidP="001E3F37">
      <w:pPr>
        <w:rPr>
          <w:color w:val="000000"/>
          <w:sz w:val="28"/>
          <w:szCs w:val="28"/>
        </w:rPr>
      </w:pPr>
    </w:p>
    <w:p w:rsidR="000C2FDE" w:rsidRPr="000C2FDE" w:rsidRDefault="000C2FDE" w:rsidP="001E3F37">
      <w:pPr>
        <w:rPr>
          <w:color w:val="000000"/>
          <w:sz w:val="28"/>
          <w:szCs w:val="28"/>
        </w:rPr>
      </w:pPr>
    </w:p>
    <w:p w:rsidR="0044680C" w:rsidRPr="00F76746" w:rsidRDefault="0044680C" w:rsidP="00F76746">
      <w:pPr>
        <w:spacing w:after="0"/>
        <w:jc w:val="both"/>
        <w:textAlignment w:val="baseline"/>
        <w:rPr>
          <w:rFonts w:eastAsia="Times New Roman" w:cs="Times New Roman"/>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0E3E48" w:rsidRDefault="000E3E48" w:rsidP="00F76746">
      <w:pPr>
        <w:spacing w:after="0"/>
        <w:jc w:val="both"/>
        <w:textAlignment w:val="baseline"/>
        <w:rPr>
          <w:rFonts w:eastAsia="Times New Roman" w:cs="Times New Roman"/>
          <w:bCs/>
          <w:color w:val="000000" w:themeColor="text1"/>
          <w:sz w:val="28"/>
          <w:szCs w:val="28"/>
          <w:lang w:eastAsia="ru-RU"/>
        </w:rPr>
      </w:pPr>
    </w:p>
    <w:p w:rsidR="000E3E48" w:rsidRDefault="000E3E48" w:rsidP="00F76746">
      <w:pPr>
        <w:spacing w:after="0"/>
        <w:jc w:val="both"/>
        <w:textAlignment w:val="baseline"/>
        <w:rPr>
          <w:rFonts w:eastAsia="Times New Roman" w:cs="Times New Roman"/>
          <w:bCs/>
          <w:color w:val="000000" w:themeColor="text1"/>
          <w:sz w:val="28"/>
          <w:szCs w:val="28"/>
          <w:lang w:eastAsia="ru-RU"/>
        </w:rPr>
      </w:pPr>
    </w:p>
    <w:p w:rsidR="000E3E48" w:rsidRDefault="000E3E48" w:rsidP="00F76746">
      <w:pPr>
        <w:spacing w:after="0"/>
        <w:jc w:val="both"/>
        <w:textAlignment w:val="baseline"/>
        <w:rPr>
          <w:rFonts w:eastAsia="Times New Roman" w:cs="Times New Roman"/>
          <w:bCs/>
          <w:color w:val="000000" w:themeColor="text1"/>
          <w:sz w:val="28"/>
          <w:szCs w:val="28"/>
          <w:lang w:eastAsia="ru-RU"/>
        </w:rPr>
      </w:pPr>
    </w:p>
    <w:p w:rsidR="000E3E48" w:rsidRDefault="000E3E48" w:rsidP="00F76746">
      <w:pPr>
        <w:spacing w:after="0"/>
        <w:jc w:val="both"/>
        <w:textAlignment w:val="baseline"/>
        <w:rPr>
          <w:rFonts w:eastAsia="Times New Roman" w:cs="Times New Roman"/>
          <w:bCs/>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CF698C" w:rsidRDefault="00CF698C" w:rsidP="00F76746">
      <w:pPr>
        <w:spacing w:after="0"/>
        <w:jc w:val="both"/>
        <w:textAlignment w:val="baseline"/>
        <w:rPr>
          <w:rFonts w:eastAsia="Times New Roman" w:cs="Times New Roman"/>
          <w:bCs/>
          <w:color w:val="000000" w:themeColor="text1"/>
          <w:sz w:val="28"/>
          <w:szCs w:val="28"/>
          <w:lang w:eastAsia="ru-RU"/>
        </w:rPr>
      </w:pPr>
    </w:p>
    <w:p w:rsidR="00366DCA" w:rsidRDefault="00366DCA" w:rsidP="00195EEB">
      <w:pPr>
        <w:spacing w:after="0"/>
        <w:ind w:left="6237"/>
        <w:jc w:val="left"/>
        <w:rPr>
          <w:rFonts w:eastAsia="Times New Roman" w:cs="Times New Roman"/>
          <w:bCs/>
          <w:color w:val="000000" w:themeColor="text1"/>
          <w:sz w:val="28"/>
          <w:szCs w:val="28"/>
          <w:lang w:eastAsia="ru-RU"/>
        </w:rPr>
      </w:pPr>
    </w:p>
    <w:p w:rsidR="00195EEB" w:rsidRPr="00981F57" w:rsidRDefault="00195EEB" w:rsidP="00195EEB">
      <w:pPr>
        <w:spacing w:after="0"/>
        <w:ind w:left="6237"/>
        <w:jc w:val="left"/>
        <w:rPr>
          <w:color w:val="000000"/>
          <w:sz w:val="20"/>
          <w:szCs w:val="20"/>
        </w:rPr>
      </w:pPr>
      <w:r w:rsidRPr="00981F57">
        <w:rPr>
          <w:color w:val="000000"/>
          <w:sz w:val="20"/>
          <w:szCs w:val="20"/>
        </w:rPr>
        <w:t xml:space="preserve">Приложение </w:t>
      </w:r>
    </w:p>
    <w:p w:rsidR="00195EEB" w:rsidRDefault="00195EEB" w:rsidP="00195EEB">
      <w:pPr>
        <w:spacing w:after="0"/>
        <w:ind w:left="6237"/>
        <w:jc w:val="left"/>
        <w:rPr>
          <w:color w:val="000000"/>
          <w:sz w:val="20"/>
          <w:szCs w:val="20"/>
        </w:rPr>
      </w:pPr>
      <w:r w:rsidRPr="00981F57">
        <w:rPr>
          <w:color w:val="000000"/>
          <w:sz w:val="20"/>
          <w:szCs w:val="20"/>
        </w:rPr>
        <w:t xml:space="preserve">к решению </w:t>
      </w:r>
      <w:proofErr w:type="gramStart"/>
      <w:r w:rsidRPr="00981F57">
        <w:rPr>
          <w:color w:val="000000"/>
          <w:sz w:val="20"/>
          <w:szCs w:val="20"/>
        </w:rPr>
        <w:t>Думы</w:t>
      </w:r>
      <w:proofErr w:type="gramEnd"/>
      <w:r w:rsidRPr="00981F57">
        <w:rPr>
          <w:color w:val="000000"/>
          <w:sz w:val="20"/>
          <w:szCs w:val="20"/>
        </w:rPr>
        <w:t xml:space="preserve"> ЗАТО Озерный</w:t>
      </w:r>
    </w:p>
    <w:p w:rsidR="00CF698C" w:rsidRPr="00981F57" w:rsidRDefault="00CF698C" w:rsidP="00195EEB">
      <w:pPr>
        <w:spacing w:after="0"/>
        <w:ind w:left="6237"/>
        <w:jc w:val="left"/>
        <w:rPr>
          <w:color w:val="000000"/>
          <w:sz w:val="20"/>
          <w:szCs w:val="20"/>
        </w:rPr>
      </w:pPr>
      <w:r>
        <w:rPr>
          <w:color w:val="000000"/>
          <w:sz w:val="20"/>
          <w:szCs w:val="20"/>
        </w:rPr>
        <w:t>Тверской области</w:t>
      </w:r>
    </w:p>
    <w:p w:rsidR="00195EEB" w:rsidRPr="00981F57" w:rsidRDefault="00195EEB" w:rsidP="00195EEB">
      <w:pPr>
        <w:spacing w:after="0"/>
        <w:ind w:left="6237"/>
        <w:jc w:val="left"/>
        <w:rPr>
          <w:color w:val="000000"/>
          <w:sz w:val="20"/>
          <w:szCs w:val="20"/>
        </w:rPr>
      </w:pPr>
      <w:r w:rsidRPr="00981F57">
        <w:rPr>
          <w:color w:val="000000"/>
          <w:sz w:val="20"/>
          <w:szCs w:val="20"/>
        </w:rPr>
        <w:t xml:space="preserve">от </w:t>
      </w:r>
      <w:r w:rsidR="0031670F">
        <w:rPr>
          <w:color w:val="000000"/>
          <w:sz w:val="20"/>
          <w:szCs w:val="20"/>
        </w:rPr>
        <w:t>02.11.2021 г. № 68</w:t>
      </w:r>
    </w:p>
    <w:p w:rsidR="000C2FDE" w:rsidRDefault="000C2FDE" w:rsidP="00F76746">
      <w:pPr>
        <w:spacing w:after="0"/>
        <w:jc w:val="both"/>
        <w:textAlignment w:val="baseline"/>
        <w:rPr>
          <w:rFonts w:eastAsia="Times New Roman" w:cs="Times New Roman"/>
          <w:bCs/>
          <w:color w:val="000000" w:themeColor="text1"/>
          <w:sz w:val="28"/>
          <w:szCs w:val="28"/>
          <w:lang w:eastAsia="ru-RU"/>
        </w:rPr>
      </w:pPr>
    </w:p>
    <w:p w:rsidR="00195EEB" w:rsidRDefault="00195EEB" w:rsidP="00366DCA">
      <w:pPr>
        <w:spacing w:after="0"/>
        <w:jc w:val="both"/>
        <w:textAlignment w:val="baseline"/>
        <w:rPr>
          <w:rFonts w:eastAsia="Times New Roman" w:cs="Times New Roman"/>
          <w:bCs/>
          <w:color w:val="000000" w:themeColor="text1"/>
          <w:sz w:val="28"/>
          <w:szCs w:val="28"/>
          <w:lang w:eastAsia="ru-RU"/>
        </w:rPr>
      </w:pPr>
    </w:p>
    <w:p w:rsidR="0044680C" w:rsidRPr="00195EEB" w:rsidRDefault="00195EEB" w:rsidP="00195EEB">
      <w:pPr>
        <w:spacing w:after="0"/>
        <w:textAlignment w:val="baseline"/>
        <w:rPr>
          <w:rFonts w:eastAsia="Times New Roman" w:cs="Times New Roman"/>
          <w:b/>
          <w:color w:val="000000" w:themeColor="text1"/>
          <w:sz w:val="28"/>
          <w:szCs w:val="28"/>
          <w:lang w:eastAsia="ru-RU"/>
        </w:rPr>
      </w:pPr>
      <w:r w:rsidRPr="00195EEB">
        <w:rPr>
          <w:rFonts w:eastAsia="Times New Roman" w:cs="Times New Roman"/>
          <w:b/>
          <w:bCs/>
          <w:color w:val="000000" w:themeColor="text1"/>
          <w:sz w:val="28"/>
          <w:szCs w:val="28"/>
          <w:lang w:eastAsia="ru-RU"/>
        </w:rPr>
        <w:t>ПОЛОЖЕНИЕ</w:t>
      </w:r>
    </w:p>
    <w:p w:rsidR="0044680C" w:rsidRPr="00195EEB" w:rsidRDefault="0044680C" w:rsidP="00195EEB">
      <w:pPr>
        <w:spacing w:after="0"/>
        <w:textAlignment w:val="baseline"/>
        <w:rPr>
          <w:rFonts w:eastAsia="Times New Roman" w:cs="Times New Roman"/>
          <w:b/>
          <w:color w:val="000000" w:themeColor="text1"/>
          <w:sz w:val="28"/>
          <w:szCs w:val="28"/>
          <w:lang w:eastAsia="ru-RU"/>
        </w:rPr>
      </w:pPr>
      <w:r w:rsidRPr="00195EEB">
        <w:rPr>
          <w:rFonts w:eastAsia="Times New Roman" w:cs="Times New Roman"/>
          <w:b/>
          <w:bCs/>
          <w:color w:val="000000" w:themeColor="text1"/>
          <w:sz w:val="28"/>
          <w:szCs w:val="28"/>
          <w:lang w:eastAsia="ru-RU"/>
        </w:rPr>
        <w:t>о муниципальном жилищном контроле на территор</w:t>
      </w:r>
      <w:r w:rsidR="00195EEB">
        <w:rPr>
          <w:rFonts w:eastAsia="Times New Roman" w:cs="Times New Roman"/>
          <w:b/>
          <w:bCs/>
          <w:color w:val="000000" w:themeColor="text1"/>
          <w:sz w:val="28"/>
          <w:szCs w:val="28"/>
          <w:lang w:eastAsia="ru-RU"/>
        </w:rPr>
        <w:t xml:space="preserve">ии муниципального </w:t>
      </w:r>
      <w:proofErr w:type="gramStart"/>
      <w:r w:rsidR="00195EEB">
        <w:rPr>
          <w:rFonts w:eastAsia="Times New Roman" w:cs="Times New Roman"/>
          <w:b/>
          <w:bCs/>
          <w:color w:val="000000" w:themeColor="text1"/>
          <w:sz w:val="28"/>
          <w:szCs w:val="28"/>
          <w:lang w:eastAsia="ru-RU"/>
        </w:rPr>
        <w:t>образования</w:t>
      </w:r>
      <w:proofErr w:type="gramEnd"/>
      <w:r w:rsidR="00195EEB">
        <w:rPr>
          <w:rFonts w:eastAsia="Times New Roman" w:cs="Times New Roman"/>
          <w:b/>
          <w:bCs/>
          <w:color w:val="000000" w:themeColor="text1"/>
          <w:sz w:val="28"/>
          <w:szCs w:val="28"/>
          <w:lang w:eastAsia="ru-RU"/>
        </w:rPr>
        <w:t xml:space="preserve"> ЗАТО </w:t>
      </w:r>
      <w:r w:rsidR="007B6A92" w:rsidRPr="00195EEB">
        <w:rPr>
          <w:rFonts w:eastAsia="Times New Roman" w:cs="Times New Roman"/>
          <w:b/>
          <w:bCs/>
          <w:color w:val="000000" w:themeColor="text1"/>
          <w:sz w:val="28"/>
          <w:szCs w:val="28"/>
          <w:lang w:eastAsia="ru-RU"/>
        </w:rPr>
        <w:t>Озерный</w:t>
      </w:r>
      <w:r w:rsidR="00195EEB">
        <w:rPr>
          <w:rFonts w:eastAsia="Times New Roman" w:cs="Times New Roman"/>
          <w:b/>
          <w:bCs/>
          <w:color w:val="000000" w:themeColor="text1"/>
          <w:sz w:val="28"/>
          <w:szCs w:val="28"/>
          <w:lang w:eastAsia="ru-RU"/>
        </w:rPr>
        <w:t xml:space="preserve"> Тверской области</w:t>
      </w:r>
    </w:p>
    <w:p w:rsidR="0044680C" w:rsidRPr="00F76746" w:rsidRDefault="0044680C" w:rsidP="00F76746">
      <w:pPr>
        <w:spacing w:after="0"/>
        <w:jc w:val="both"/>
        <w:textAlignment w:val="baseline"/>
        <w:rPr>
          <w:rFonts w:eastAsia="Times New Roman" w:cs="Times New Roman"/>
          <w:color w:val="000000" w:themeColor="text1"/>
          <w:sz w:val="28"/>
          <w:szCs w:val="28"/>
          <w:lang w:eastAsia="ru-RU"/>
        </w:rPr>
      </w:pPr>
      <w:r w:rsidRPr="00F76746">
        <w:rPr>
          <w:rFonts w:eastAsia="Times New Roman" w:cs="Times New Roman"/>
          <w:color w:val="000000" w:themeColor="text1"/>
          <w:sz w:val="28"/>
          <w:szCs w:val="28"/>
          <w:lang w:eastAsia="ru-RU"/>
        </w:rPr>
        <w:t> </w:t>
      </w:r>
    </w:p>
    <w:p w:rsidR="0044680C" w:rsidRPr="00F76746" w:rsidRDefault="0044680C" w:rsidP="00195EEB">
      <w:pPr>
        <w:spacing w:after="0"/>
        <w:textAlignment w:val="baseline"/>
        <w:rPr>
          <w:rFonts w:eastAsia="Times New Roman" w:cs="Times New Roman"/>
          <w:color w:val="000000" w:themeColor="text1"/>
          <w:sz w:val="28"/>
          <w:szCs w:val="28"/>
          <w:lang w:eastAsia="ru-RU"/>
        </w:rPr>
      </w:pPr>
      <w:r w:rsidRPr="00F76746">
        <w:rPr>
          <w:rFonts w:eastAsia="Times New Roman" w:cs="Times New Roman"/>
          <w:b/>
          <w:bCs/>
          <w:color w:val="000000" w:themeColor="text1"/>
          <w:sz w:val="28"/>
          <w:szCs w:val="28"/>
          <w:lang w:eastAsia="ru-RU"/>
        </w:rPr>
        <w:t>1.Общие положения</w:t>
      </w:r>
    </w:p>
    <w:p w:rsidR="0044680C" w:rsidRPr="00F76746" w:rsidRDefault="0044680C" w:rsidP="00F76746">
      <w:pPr>
        <w:spacing w:after="0"/>
        <w:jc w:val="both"/>
        <w:textAlignment w:val="baseline"/>
        <w:rPr>
          <w:rFonts w:eastAsia="Times New Roman" w:cs="Times New Roman"/>
          <w:color w:val="000000" w:themeColor="text1"/>
          <w:sz w:val="28"/>
          <w:szCs w:val="28"/>
          <w:lang w:eastAsia="ru-RU"/>
        </w:rPr>
      </w:pPr>
      <w:r w:rsidRPr="00F76746">
        <w:rPr>
          <w:rFonts w:eastAsia="Times New Roman" w:cs="Times New Roman"/>
          <w:color w:val="000000" w:themeColor="text1"/>
          <w:sz w:val="28"/>
          <w:szCs w:val="28"/>
          <w:lang w:eastAsia="ru-RU"/>
        </w:rPr>
        <w:t> </w:t>
      </w:r>
    </w:p>
    <w:p w:rsidR="003A0E84" w:rsidRPr="00261C11" w:rsidRDefault="003A0E84" w:rsidP="006F3952">
      <w:pPr>
        <w:pStyle w:val="ac"/>
        <w:numPr>
          <w:ilvl w:val="0"/>
          <w:numId w:val="9"/>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 xml:space="preserve">Положение о муниципальном жилищном контроле на </w:t>
      </w:r>
      <w:proofErr w:type="gramStart"/>
      <w:r w:rsidRPr="00261C11">
        <w:rPr>
          <w:sz w:val="28"/>
          <w:szCs w:val="28"/>
        </w:rPr>
        <w:t>территории</w:t>
      </w:r>
      <w:proofErr w:type="gramEnd"/>
      <w:r w:rsidRPr="00261C11">
        <w:rPr>
          <w:sz w:val="28"/>
          <w:szCs w:val="28"/>
        </w:rPr>
        <w:t xml:space="preserve"> ЗАТО Озерный Тверской области (далее - Положение) устанавливает порядок осуществления муниципального жилищного контроля на территории муниципального образования </w:t>
      </w:r>
      <w:r w:rsidRPr="00261C11">
        <w:rPr>
          <w:rFonts w:eastAsia="Times New Roman" w:cs="Times New Roman"/>
          <w:color w:val="000000" w:themeColor="text1"/>
          <w:sz w:val="28"/>
          <w:szCs w:val="28"/>
          <w:lang w:eastAsia="ru-RU"/>
        </w:rPr>
        <w:t xml:space="preserve">ЗАТО Озерный Тверской области </w:t>
      </w:r>
      <w:r w:rsidRPr="00261C11">
        <w:rPr>
          <w:color w:val="000000" w:themeColor="text1"/>
          <w:sz w:val="28"/>
          <w:szCs w:val="28"/>
        </w:rPr>
        <w:t xml:space="preserve">(далее – ЗАТО Озерный, </w:t>
      </w:r>
      <w:r w:rsidRPr="00261C11">
        <w:rPr>
          <w:rFonts w:eastAsia="Times New Roman" w:cs="Times New Roman"/>
          <w:color w:val="000000" w:themeColor="text1"/>
          <w:sz w:val="28"/>
          <w:szCs w:val="28"/>
          <w:lang w:eastAsia="ru-RU"/>
        </w:rPr>
        <w:t>муниципальный контроль)</w:t>
      </w:r>
      <w:r w:rsidRPr="00261C11">
        <w:rPr>
          <w:sz w:val="28"/>
          <w:szCs w:val="28"/>
        </w:rPr>
        <w:t xml:space="preserve">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191541" w:rsidRPr="00261C11" w:rsidRDefault="0044680C" w:rsidP="006F3952">
      <w:pPr>
        <w:pStyle w:val="ac"/>
        <w:numPr>
          <w:ilvl w:val="0"/>
          <w:numId w:val="9"/>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К отношениям, связанным с осуществлением муниципального жилищного контроля применяются положения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w:t>
      </w:r>
      <w:r w:rsidR="00191541" w:rsidRPr="00261C11">
        <w:rPr>
          <w:rFonts w:eastAsia="Times New Roman" w:cs="Times New Roman"/>
          <w:color w:val="000000" w:themeColor="text1"/>
          <w:sz w:val="28"/>
          <w:szCs w:val="28"/>
          <w:lang w:eastAsia="ru-RU"/>
        </w:rPr>
        <w:t>.</w:t>
      </w:r>
    </w:p>
    <w:p w:rsidR="00B428A7" w:rsidRPr="00261C11" w:rsidRDefault="00B428A7" w:rsidP="00B428A7">
      <w:pPr>
        <w:suppressAutoHyphens/>
        <w:spacing w:after="0"/>
        <w:ind w:firstLine="567"/>
        <w:jc w:val="both"/>
        <w:rPr>
          <w:rFonts w:cs="Times New Roman"/>
          <w:color w:val="000000" w:themeColor="text1"/>
          <w:sz w:val="28"/>
          <w:szCs w:val="28"/>
        </w:rPr>
      </w:pPr>
      <w:r w:rsidRPr="00261C11">
        <w:rPr>
          <w:rFonts w:cs="Times New Roman"/>
          <w:color w:val="000000" w:themeColor="text1"/>
          <w:sz w:val="28"/>
          <w:szCs w:val="28"/>
        </w:rPr>
        <w:t>При осуществлении муниципального контроля  используются типовые формы документов, утвержденные уполномоченным федеральным органом исполнительной власти.</w:t>
      </w:r>
    </w:p>
    <w:p w:rsidR="0044680C" w:rsidRPr="00261C11" w:rsidRDefault="0044680C" w:rsidP="006F3952">
      <w:pPr>
        <w:pStyle w:val="ac"/>
        <w:numPr>
          <w:ilvl w:val="0"/>
          <w:numId w:val="9"/>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(далее — обязательных требований):</w:t>
      </w:r>
    </w:p>
    <w:p w:rsidR="00195EEB" w:rsidRPr="00261C11" w:rsidRDefault="0044680C" w:rsidP="006F3952">
      <w:pPr>
        <w:pStyle w:val="ac"/>
        <w:numPr>
          <w:ilvl w:val="0"/>
          <w:numId w:val="6"/>
        </w:numPr>
        <w:tabs>
          <w:tab w:val="left" w:pos="993"/>
        </w:tabs>
        <w:spacing w:after="0"/>
        <w:ind w:left="0" w:firstLine="567"/>
        <w:jc w:val="both"/>
        <w:textAlignment w:val="baseline"/>
        <w:rPr>
          <w:rFonts w:eastAsia="Times New Roman" w:cs="Times New Roman"/>
          <w:color w:val="000000" w:themeColor="text1"/>
          <w:sz w:val="28"/>
          <w:szCs w:val="28"/>
          <w:lang w:eastAsia="ru-RU"/>
        </w:rPr>
      </w:pPr>
      <w:proofErr w:type="gramStart"/>
      <w:r w:rsidRPr="00261C11">
        <w:rPr>
          <w:rFonts w:eastAsia="Times New Roman" w:cs="Times New Roman"/>
          <w:color w:val="000000" w:themeColor="text1"/>
          <w:sz w:val="28"/>
          <w:szCs w:val="28"/>
          <w:lang w:eastAsia="ru-RU"/>
        </w:rPr>
        <w:t>требований к использованию и сохранности жилищного фонда, в том числе </w:t>
      </w:r>
      <w:hyperlink r:id="rId13" w:history="1">
        <w:r w:rsidRPr="00261C11">
          <w:rPr>
            <w:rFonts w:eastAsia="Times New Roman" w:cs="Times New Roman"/>
            <w:color w:val="000000" w:themeColor="text1"/>
            <w:sz w:val="28"/>
            <w:szCs w:val="28"/>
            <w:lang w:eastAsia="ru-RU"/>
          </w:rPr>
          <w:t>требований</w:t>
        </w:r>
      </w:hyperlink>
      <w:r w:rsidRPr="00261C11">
        <w:rPr>
          <w:rFonts w:eastAsia="Times New Roman" w:cs="Times New Roman"/>
          <w:color w:val="000000" w:themeColor="text1"/>
          <w:sz w:val="28"/>
          <w:szCs w:val="28"/>
          <w:lang w:eastAsia="ru-RU"/>
        </w:rPr>
        <w:t>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195EEB" w:rsidRPr="00261C11" w:rsidRDefault="0044680C" w:rsidP="006F3952">
      <w:pPr>
        <w:pStyle w:val="ac"/>
        <w:numPr>
          <w:ilvl w:val="0"/>
          <w:numId w:val="6"/>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требований к </w:t>
      </w:r>
      <w:hyperlink r:id="rId14" w:history="1">
        <w:r w:rsidRPr="00261C11">
          <w:rPr>
            <w:rFonts w:eastAsia="Times New Roman" w:cs="Times New Roman"/>
            <w:color w:val="000000" w:themeColor="text1"/>
            <w:sz w:val="28"/>
            <w:szCs w:val="28"/>
            <w:lang w:eastAsia="ru-RU"/>
          </w:rPr>
          <w:t>формированию</w:t>
        </w:r>
      </w:hyperlink>
      <w:r w:rsidRPr="00261C11">
        <w:rPr>
          <w:rFonts w:eastAsia="Times New Roman" w:cs="Times New Roman"/>
          <w:color w:val="000000" w:themeColor="text1"/>
          <w:sz w:val="28"/>
          <w:szCs w:val="28"/>
          <w:lang w:eastAsia="ru-RU"/>
        </w:rPr>
        <w:t> фондов капитального ремонта;</w:t>
      </w:r>
    </w:p>
    <w:p w:rsidR="00195EEB" w:rsidRPr="00261C11" w:rsidRDefault="0044680C" w:rsidP="006F3952">
      <w:pPr>
        <w:pStyle w:val="ac"/>
        <w:numPr>
          <w:ilvl w:val="0"/>
          <w:numId w:val="6"/>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lastRenderedPageBreak/>
        <w:t>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195EEB" w:rsidRPr="00261C11" w:rsidRDefault="0044680C" w:rsidP="006F3952">
      <w:pPr>
        <w:pStyle w:val="ac"/>
        <w:numPr>
          <w:ilvl w:val="0"/>
          <w:numId w:val="6"/>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требований к предоставлению коммунальных услуг собственникам и пользователям помещений в многоквартирных домах и жилых домов;</w:t>
      </w:r>
    </w:p>
    <w:p w:rsidR="00195EEB" w:rsidRPr="00261C11" w:rsidRDefault="0044680C" w:rsidP="006F3952">
      <w:pPr>
        <w:pStyle w:val="ac"/>
        <w:numPr>
          <w:ilvl w:val="0"/>
          <w:numId w:val="6"/>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195EEB" w:rsidRPr="00261C11" w:rsidRDefault="0044680C" w:rsidP="006F3952">
      <w:pPr>
        <w:pStyle w:val="ac"/>
        <w:numPr>
          <w:ilvl w:val="0"/>
          <w:numId w:val="6"/>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правил содержания общего имущества в многоквартирном доме и правил изменения размера платы за содержание жилого помещения;</w:t>
      </w:r>
    </w:p>
    <w:p w:rsidR="00D70961" w:rsidRPr="00261C11" w:rsidRDefault="0044680C" w:rsidP="006F3952">
      <w:pPr>
        <w:pStyle w:val="ac"/>
        <w:numPr>
          <w:ilvl w:val="0"/>
          <w:numId w:val="6"/>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70961" w:rsidRPr="00261C11" w:rsidRDefault="0044680C" w:rsidP="006F3952">
      <w:pPr>
        <w:pStyle w:val="ac"/>
        <w:numPr>
          <w:ilvl w:val="0"/>
          <w:numId w:val="6"/>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70961" w:rsidRPr="00261C11" w:rsidRDefault="0044680C" w:rsidP="006F3952">
      <w:pPr>
        <w:pStyle w:val="ac"/>
        <w:numPr>
          <w:ilvl w:val="0"/>
          <w:numId w:val="6"/>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требований к порядку размещения </w:t>
      </w:r>
      <w:proofErr w:type="spellStart"/>
      <w:r w:rsidRPr="00261C11">
        <w:rPr>
          <w:rFonts w:eastAsia="Times New Roman" w:cs="Times New Roman"/>
          <w:color w:val="000000" w:themeColor="text1"/>
          <w:sz w:val="28"/>
          <w:szCs w:val="28"/>
          <w:lang w:eastAsia="ru-RU"/>
        </w:rPr>
        <w:t>ресурсоснабжающими</w:t>
      </w:r>
      <w:proofErr w:type="spellEnd"/>
      <w:r w:rsidRPr="00261C11">
        <w:rPr>
          <w:rFonts w:eastAsia="Times New Roman" w:cs="Times New Roman"/>
          <w:color w:val="000000" w:themeColor="text1"/>
          <w:sz w:val="28"/>
          <w:szCs w:val="28"/>
          <w:lang w:eastAsia="ru-RU"/>
        </w:rPr>
        <w:t xml:space="preserve"> организациями, лицами, осуществляющими деятельность по управлению многоквартирными домами, информации в системе;</w:t>
      </w:r>
    </w:p>
    <w:p w:rsidR="00D70961" w:rsidRPr="00261C11" w:rsidRDefault="0044680C" w:rsidP="006F3952">
      <w:pPr>
        <w:pStyle w:val="ac"/>
        <w:numPr>
          <w:ilvl w:val="0"/>
          <w:numId w:val="6"/>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требований к обеспечению доступности для инвалидов помещений в многоквартирных домах;</w:t>
      </w:r>
    </w:p>
    <w:p w:rsidR="00D70961" w:rsidRPr="00261C11" w:rsidRDefault="0044680C" w:rsidP="006F3952">
      <w:pPr>
        <w:pStyle w:val="ac"/>
        <w:numPr>
          <w:ilvl w:val="0"/>
          <w:numId w:val="6"/>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требований к предоставлению жилых помещений в наемных домах социального использования</w:t>
      </w:r>
      <w:r w:rsidR="00D70961" w:rsidRPr="00261C11">
        <w:rPr>
          <w:rFonts w:eastAsia="Times New Roman" w:cs="Times New Roman"/>
          <w:color w:val="000000" w:themeColor="text1"/>
          <w:sz w:val="28"/>
          <w:szCs w:val="28"/>
          <w:lang w:eastAsia="ru-RU"/>
        </w:rPr>
        <w:t>;</w:t>
      </w:r>
    </w:p>
    <w:p w:rsidR="0044680C" w:rsidRPr="00261C11" w:rsidRDefault="0044680C" w:rsidP="006F3952">
      <w:pPr>
        <w:pStyle w:val="ac"/>
        <w:numPr>
          <w:ilvl w:val="0"/>
          <w:numId w:val="6"/>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исполнение решений, принимаемых по результатам контрольных мероприятий.</w:t>
      </w:r>
    </w:p>
    <w:p w:rsidR="0044680C" w:rsidRPr="00261C11" w:rsidRDefault="0044680C" w:rsidP="006F3952">
      <w:pPr>
        <w:pStyle w:val="ac"/>
        <w:numPr>
          <w:ilvl w:val="0"/>
          <w:numId w:val="9"/>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Объектами муниципального контроля (далее — объект контроля) являются:</w:t>
      </w:r>
    </w:p>
    <w:p w:rsidR="00D70961" w:rsidRPr="00261C11" w:rsidRDefault="0044680C" w:rsidP="006F3952">
      <w:pPr>
        <w:pStyle w:val="ac"/>
        <w:numPr>
          <w:ilvl w:val="0"/>
          <w:numId w:val="7"/>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 в отношении жилищного фонда;</w:t>
      </w:r>
    </w:p>
    <w:p w:rsidR="00D70961" w:rsidRPr="00261C11" w:rsidRDefault="0044680C" w:rsidP="006F3952">
      <w:pPr>
        <w:pStyle w:val="ac"/>
        <w:numPr>
          <w:ilvl w:val="0"/>
          <w:numId w:val="7"/>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результаты деятельности контролируемых лиц, в том числе работы и услуги, к которым предъя</w:t>
      </w:r>
      <w:r w:rsidR="00FA2C40" w:rsidRPr="00261C11">
        <w:rPr>
          <w:rFonts w:eastAsia="Times New Roman" w:cs="Times New Roman"/>
          <w:color w:val="000000" w:themeColor="text1"/>
          <w:sz w:val="28"/>
          <w:szCs w:val="28"/>
          <w:lang w:eastAsia="ru-RU"/>
        </w:rPr>
        <w:t>вляются обязательные требования</w:t>
      </w:r>
      <w:r w:rsidR="00FA2C40" w:rsidRPr="00261C11">
        <w:rPr>
          <w:color w:val="000000" w:themeColor="text1"/>
          <w:sz w:val="28"/>
          <w:szCs w:val="28"/>
        </w:rPr>
        <w:t xml:space="preserve"> в сфере </w:t>
      </w:r>
      <w:r w:rsidR="00FA2C40" w:rsidRPr="00261C11">
        <w:rPr>
          <w:bCs/>
          <w:color w:val="000000" w:themeColor="text1"/>
          <w:sz w:val="28"/>
          <w:szCs w:val="28"/>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00FA2C40" w:rsidRPr="00261C11">
        <w:rPr>
          <w:color w:val="000000" w:themeColor="text1"/>
          <w:sz w:val="28"/>
          <w:szCs w:val="28"/>
        </w:rPr>
        <w:t>;</w:t>
      </w:r>
    </w:p>
    <w:p w:rsidR="009C2A4C" w:rsidRPr="00261C11" w:rsidRDefault="0044680C" w:rsidP="006F3952">
      <w:pPr>
        <w:pStyle w:val="ac"/>
        <w:numPr>
          <w:ilvl w:val="0"/>
          <w:numId w:val="7"/>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здания, </w:t>
      </w:r>
      <w:r w:rsidR="00FA2C40" w:rsidRPr="00261C11">
        <w:rPr>
          <w:color w:val="000000" w:themeColor="text1"/>
          <w:sz w:val="28"/>
          <w:szCs w:val="28"/>
        </w:rPr>
        <w:t xml:space="preserve">помещения, </w:t>
      </w:r>
      <w:r w:rsidRPr="00261C11">
        <w:rPr>
          <w:rFonts w:eastAsia="Times New Roman" w:cs="Times New Roman"/>
          <w:color w:val="000000" w:themeColor="text1"/>
          <w:sz w:val="28"/>
          <w:szCs w:val="28"/>
          <w:lang w:eastAsia="ru-RU"/>
        </w:rPr>
        <w:t xml:space="preserve">сооружения, </w:t>
      </w:r>
      <w:r w:rsidR="00E06973" w:rsidRPr="00261C11">
        <w:rPr>
          <w:rFonts w:eastAsia="Times New Roman" w:cs="Times New Roman"/>
          <w:color w:val="000000" w:themeColor="text1"/>
          <w:sz w:val="28"/>
          <w:szCs w:val="28"/>
          <w:lang w:eastAsia="ru-RU"/>
        </w:rPr>
        <w:t xml:space="preserve">территории, включая земельные участки, </w:t>
      </w:r>
      <w:r w:rsidR="00FA2C40" w:rsidRPr="00261C11">
        <w:rPr>
          <w:color w:val="000000" w:themeColor="text1"/>
          <w:sz w:val="28"/>
          <w:szCs w:val="28"/>
        </w:rPr>
        <w:t xml:space="preserve">оборудование, устройства, </w:t>
      </w:r>
      <w:r w:rsidRPr="00261C11">
        <w:rPr>
          <w:rFonts w:eastAsia="Times New Roman" w:cs="Times New Roman"/>
          <w:color w:val="000000" w:themeColor="text1"/>
          <w:sz w:val="28"/>
          <w:szCs w:val="28"/>
          <w:lang w:eastAsia="ru-RU"/>
        </w:rPr>
        <w:t>предметы</w:t>
      </w:r>
      <w:r w:rsidR="00FA2C40" w:rsidRPr="00261C11">
        <w:rPr>
          <w:rFonts w:eastAsia="Times New Roman" w:cs="Times New Roman"/>
          <w:color w:val="000000" w:themeColor="text1"/>
          <w:sz w:val="28"/>
          <w:szCs w:val="28"/>
          <w:lang w:eastAsia="ru-RU"/>
        </w:rPr>
        <w:t>,</w:t>
      </w:r>
      <w:r w:rsidRPr="00261C11">
        <w:rPr>
          <w:rFonts w:eastAsia="Times New Roman" w:cs="Times New Roman"/>
          <w:color w:val="000000" w:themeColor="text1"/>
          <w:sz w:val="28"/>
          <w:szCs w:val="28"/>
          <w:lang w:eastAsia="ru-RU"/>
        </w:rPr>
        <w:t xml:space="preserve"> </w:t>
      </w:r>
      <w:r w:rsidR="00FA2C40" w:rsidRPr="00261C11">
        <w:rPr>
          <w:color w:val="000000" w:themeColor="text1"/>
          <w:sz w:val="28"/>
          <w:szCs w:val="28"/>
        </w:rPr>
        <w:t>материалы</w:t>
      </w:r>
      <w:r w:rsidR="00FA2C40" w:rsidRPr="00261C11">
        <w:rPr>
          <w:rFonts w:eastAsia="Times New Roman" w:cs="Times New Roman"/>
          <w:color w:val="000000" w:themeColor="text1"/>
          <w:sz w:val="28"/>
          <w:szCs w:val="28"/>
          <w:lang w:eastAsia="ru-RU"/>
        </w:rPr>
        <w:t xml:space="preserve"> </w:t>
      </w:r>
      <w:r w:rsidRPr="00261C11">
        <w:rPr>
          <w:rFonts w:eastAsia="Times New Roman" w:cs="Times New Roman"/>
          <w:color w:val="000000" w:themeColor="text1"/>
          <w:sz w:val="28"/>
          <w:szCs w:val="28"/>
          <w:lang w:eastAsia="ru-RU"/>
        </w:rPr>
        <w:t xml:space="preserve">и другие объекты, </w:t>
      </w:r>
      <w:r w:rsidRPr="00261C11">
        <w:rPr>
          <w:rFonts w:eastAsia="Times New Roman" w:cs="Times New Roman"/>
          <w:color w:val="000000" w:themeColor="text1"/>
          <w:sz w:val="28"/>
          <w:szCs w:val="28"/>
          <w:lang w:eastAsia="ru-RU"/>
        </w:rPr>
        <w:lastRenderedPageBreak/>
        <w:t>которыми контролируемые лицами владеют и (или) пользуются и к которым предъя</w:t>
      </w:r>
      <w:r w:rsidR="00FA2C40" w:rsidRPr="00261C11">
        <w:rPr>
          <w:rFonts w:eastAsia="Times New Roman" w:cs="Times New Roman"/>
          <w:color w:val="000000" w:themeColor="text1"/>
          <w:sz w:val="28"/>
          <w:szCs w:val="28"/>
          <w:lang w:eastAsia="ru-RU"/>
        </w:rPr>
        <w:t xml:space="preserve">вляются обязательные требования </w:t>
      </w:r>
      <w:r w:rsidR="00FA2C40" w:rsidRPr="00261C11">
        <w:rPr>
          <w:color w:val="000000" w:themeColor="text1"/>
          <w:sz w:val="28"/>
          <w:szCs w:val="28"/>
        </w:rPr>
        <w:t xml:space="preserve">в сфере </w:t>
      </w:r>
      <w:r w:rsidR="00FA2C40" w:rsidRPr="00261C11">
        <w:rPr>
          <w:bCs/>
          <w:color w:val="000000" w:themeColor="text1"/>
          <w:sz w:val="28"/>
          <w:szCs w:val="28"/>
        </w:rPr>
        <w:t>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r w:rsidR="00FA2C40" w:rsidRPr="00261C11">
        <w:rPr>
          <w:color w:val="000000" w:themeColor="text1"/>
          <w:sz w:val="28"/>
          <w:szCs w:val="28"/>
        </w:rPr>
        <w:t xml:space="preserve"> (далее - производственные объекты).</w:t>
      </w:r>
    </w:p>
    <w:p w:rsidR="003A0E84" w:rsidRPr="00261C11" w:rsidRDefault="003A0E84" w:rsidP="006F3952">
      <w:pPr>
        <w:pStyle w:val="ac"/>
        <w:numPr>
          <w:ilvl w:val="0"/>
          <w:numId w:val="9"/>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Муниципальный контроль </w:t>
      </w:r>
      <w:r w:rsidRPr="00261C11">
        <w:rPr>
          <w:color w:val="000000" w:themeColor="text1"/>
          <w:sz w:val="28"/>
          <w:szCs w:val="28"/>
        </w:rPr>
        <w:t xml:space="preserve">на </w:t>
      </w:r>
      <w:proofErr w:type="gramStart"/>
      <w:r w:rsidRPr="00261C11">
        <w:rPr>
          <w:color w:val="000000" w:themeColor="text1"/>
          <w:sz w:val="28"/>
          <w:szCs w:val="28"/>
        </w:rPr>
        <w:t>территории</w:t>
      </w:r>
      <w:proofErr w:type="gramEnd"/>
      <w:r w:rsidRPr="00261C11">
        <w:rPr>
          <w:color w:val="000000" w:themeColor="text1"/>
          <w:sz w:val="28"/>
          <w:szCs w:val="28"/>
        </w:rPr>
        <w:t xml:space="preserve"> </w:t>
      </w:r>
      <w:r w:rsidRPr="00261C11">
        <w:rPr>
          <w:rFonts w:eastAsia="Times New Roman" w:cs="Times New Roman"/>
          <w:color w:val="000000" w:themeColor="text1"/>
          <w:sz w:val="28"/>
          <w:szCs w:val="28"/>
          <w:lang w:eastAsia="ru-RU"/>
        </w:rPr>
        <w:t>ЗАТО Озерный осуществляется администрацией ЗАТО Озерный Тверской области (далее – администрация ЗАТО Озерный</w:t>
      </w:r>
      <w:r w:rsidR="003D36D8">
        <w:rPr>
          <w:rFonts w:eastAsia="Times New Roman" w:cs="Times New Roman"/>
          <w:color w:val="000000" w:themeColor="text1"/>
          <w:sz w:val="28"/>
          <w:szCs w:val="28"/>
          <w:lang w:eastAsia="ru-RU"/>
        </w:rPr>
        <w:t>,</w:t>
      </w:r>
      <w:r w:rsidRPr="00261C11">
        <w:rPr>
          <w:rFonts w:eastAsia="Times New Roman" w:cs="Times New Roman"/>
          <w:color w:val="000000" w:themeColor="text1"/>
          <w:sz w:val="28"/>
          <w:szCs w:val="28"/>
          <w:lang w:eastAsia="ru-RU"/>
        </w:rPr>
        <w:t xml:space="preserve"> орган муниципального контроля, контрольный орган).</w:t>
      </w:r>
    </w:p>
    <w:p w:rsidR="003A0E84" w:rsidRPr="00261C11" w:rsidRDefault="003A0E84" w:rsidP="006F3952">
      <w:pPr>
        <w:pStyle w:val="ac"/>
        <w:numPr>
          <w:ilvl w:val="0"/>
          <w:numId w:val="9"/>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color w:val="000000" w:themeColor="text1"/>
          <w:sz w:val="28"/>
          <w:szCs w:val="28"/>
        </w:rPr>
        <w:t xml:space="preserve">Должностными лицами, уполномоченными на осуществление муниципального контроля (далее – должностные лица) являются сотрудники </w:t>
      </w:r>
      <w:proofErr w:type="gramStart"/>
      <w:r w:rsidRPr="00261C11">
        <w:rPr>
          <w:rFonts w:eastAsia="Times New Roman" w:cs="Times New Roman"/>
          <w:color w:val="000000" w:themeColor="text1"/>
          <w:sz w:val="28"/>
          <w:szCs w:val="28"/>
          <w:lang w:eastAsia="ru-RU"/>
        </w:rPr>
        <w:t>администрации</w:t>
      </w:r>
      <w:proofErr w:type="gramEnd"/>
      <w:r w:rsidRPr="00261C11">
        <w:rPr>
          <w:rFonts w:eastAsia="Times New Roman" w:cs="Times New Roman"/>
          <w:color w:val="000000" w:themeColor="text1"/>
          <w:sz w:val="28"/>
          <w:szCs w:val="28"/>
          <w:lang w:eastAsia="ru-RU"/>
        </w:rPr>
        <w:t xml:space="preserve"> ЗАТО Озерный</w:t>
      </w:r>
      <w:r w:rsidRPr="00261C11">
        <w:rPr>
          <w:bCs/>
          <w:color w:val="000000" w:themeColor="text1"/>
          <w:sz w:val="28"/>
          <w:szCs w:val="28"/>
        </w:rPr>
        <w:t xml:space="preserve"> Тверской области</w:t>
      </w:r>
      <w:r w:rsidRPr="00261C11">
        <w:rPr>
          <w:rFonts w:eastAsia="Times New Roman" w:cs="Times New Roman"/>
          <w:color w:val="000000" w:themeColor="text1"/>
          <w:sz w:val="28"/>
          <w:szCs w:val="28"/>
          <w:lang w:eastAsia="ru-RU"/>
        </w:rPr>
        <w:t>, в должностные обязанности которых в соответствии с должностным регламентом или должностной инструкцией входит осуществление полномочий по осуществлению муниципального контроля, в том числе проведение профилактических мероприятий и контрольных мероприятий (далее — инспектор).</w:t>
      </w:r>
    </w:p>
    <w:p w:rsidR="003A0E84" w:rsidRPr="00261C11" w:rsidRDefault="003A0E84" w:rsidP="006F3952">
      <w:pPr>
        <w:pStyle w:val="ac"/>
        <w:numPr>
          <w:ilvl w:val="0"/>
          <w:numId w:val="9"/>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bCs/>
          <w:color w:val="000000" w:themeColor="text1"/>
          <w:sz w:val="28"/>
          <w:szCs w:val="28"/>
        </w:rPr>
        <w:t xml:space="preserve">Перечень должностных лиц, уполномоченных осуществлять муниципальный контроль, утверждается постановлением </w:t>
      </w:r>
      <w:proofErr w:type="gramStart"/>
      <w:r w:rsidRPr="00261C11">
        <w:rPr>
          <w:bCs/>
          <w:color w:val="000000" w:themeColor="text1"/>
          <w:sz w:val="28"/>
          <w:szCs w:val="28"/>
        </w:rPr>
        <w:t>администрации</w:t>
      </w:r>
      <w:proofErr w:type="gramEnd"/>
      <w:r w:rsidRPr="00261C11">
        <w:rPr>
          <w:bCs/>
          <w:color w:val="000000" w:themeColor="text1"/>
          <w:sz w:val="28"/>
          <w:szCs w:val="28"/>
        </w:rPr>
        <w:t xml:space="preserve"> ЗАТО Озерный.</w:t>
      </w:r>
    </w:p>
    <w:p w:rsidR="003A0E84" w:rsidRPr="00261C11" w:rsidRDefault="003A0E84" w:rsidP="006F3952">
      <w:pPr>
        <w:pStyle w:val="ac"/>
        <w:numPr>
          <w:ilvl w:val="0"/>
          <w:numId w:val="9"/>
        </w:numPr>
        <w:tabs>
          <w:tab w:val="left" w:pos="1134"/>
        </w:tabs>
        <w:spacing w:after="0"/>
        <w:ind w:left="0" w:firstLine="567"/>
        <w:jc w:val="both"/>
        <w:textAlignment w:val="baseline"/>
        <w:rPr>
          <w:rFonts w:eastAsia="Times New Roman" w:cs="Times New Roman"/>
          <w:b/>
          <w:color w:val="000000" w:themeColor="text1"/>
          <w:sz w:val="28"/>
          <w:szCs w:val="28"/>
          <w:lang w:eastAsia="ru-RU"/>
        </w:rPr>
      </w:pPr>
      <w:r w:rsidRPr="00261C11">
        <w:rPr>
          <w:rFonts w:eastAsia="Times New Roman" w:cs="Times New Roman"/>
          <w:color w:val="000000" w:themeColor="text1"/>
          <w:sz w:val="28"/>
          <w:szCs w:val="28"/>
          <w:lang w:eastAsia="ru-RU"/>
        </w:rPr>
        <w:t xml:space="preserve">Должностными лицами контрольного органа, уполномоченными на принятие </w:t>
      </w:r>
      <w:r w:rsidRPr="00261C11">
        <w:rPr>
          <w:sz w:val="28"/>
          <w:szCs w:val="28"/>
        </w:rPr>
        <w:t xml:space="preserve">решений о проведении контрольных мероприятий, </w:t>
      </w:r>
      <w:r w:rsidRPr="00261C11">
        <w:rPr>
          <w:rFonts w:eastAsia="Times New Roman" w:cs="Times New Roman"/>
          <w:color w:val="000000" w:themeColor="text1"/>
          <w:sz w:val="28"/>
          <w:szCs w:val="28"/>
          <w:lang w:eastAsia="ru-RU"/>
        </w:rPr>
        <w:t xml:space="preserve">являются </w:t>
      </w:r>
      <w:proofErr w:type="gramStart"/>
      <w:r w:rsidRPr="00261C11">
        <w:rPr>
          <w:rFonts w:eastAsia="Times New Roman" w:cs="Times New Roman"/>
          <w:color w:val="000000" w:themeColor="text1"/>
          <w:sz w:val="28"/>
          <w:szCs w:val="28"/>
          <w:lang w:eastAsia="ru-RU"/>
        </w:rPr>
        <w:t>Глава</w:t>
      </w:r>
      <w:proofErr w:type="gramEnd"/>
      <w:r w:rsidRPr="00261C11">
        <w:rPr>
          <w:rFonts w:eastAsia="Times New Roman" w:cs="Times New Roman"/>
          <w:color w:val="000000" w:themeColor="text1"/>
          <w:sz w:val="28"/>
          <w:szCs w:val="28"/>
          <w:lang w:eastAsia="ru-RU"/>
        </w:rPr>
        <w:t xml:space="preserve"> ЗАТО Озерный, первый заместитель Главы ЗАТО Озерный (далее — уполномоченные должностные лица контрольного органа).</w:t>
      </w:r>
    </w:p>
    <w:p w:rsidR="0083797A" w:rsidRPr="00261C11" w:rsidRDefault="003A0E84" w:rsidP="006F3952">
      <w:pPr>
        <w:pStyle w:val="ac"/>
        <w:numPr>
          <w:ilvl w:val="0"/>
          <w:numId w:val="9"/>
        </w:numPr>
        <w:tabs>
          <w:tab w:val="left" w:pos="1134"/>
        </w:tabs>
        <w:spacing w:after="0"/>
        <w:ind w:left="0" w:firstLine="567"/>
        <w:jc w:val="both"/>
        <w:textAlignment w:val="baseline"/>
        <w:rPr>
          <w:rFonts w:eastAsia="Times New Roman" w:cs="Times New Roman"/>
          <w:b/>
          <w:color w:val="000000" w:themeColor="text1"/>
          <w:sz w:val="28"/>
          <w:szCs w:val="28"/>
          <w:lang w:eastAsia="ru-RU"/>
        </w:rPr>
      </w:pPr>
      <w:r w:rsidRPr="00261C11">
        <w:rPr>
          <w:color w:val="000000" w:themeColor="text1"/>
          <w:sz w:val="28"/>
          <w:szCs w:val="28"/>
        </w:rPr>
        <w:t xml:space="preserve">Должностные лица </w:t>
      </w:r>
      <w:r w:rsidR="005D7753" w:rsidRPr="00261C11">
        <w:rPr>
          <w:rFonts w:eastAsia="Times New Roman" w:cs="Times New Roman"/>
          <w:color w:val="000000" w:themeColor="text1"/>
          <w:sz w:val="28"/>
          <w:szCs w:val="28"/>
          <w:lang w:eastAsia="ru-RU"/>
        </w:rPr>
        <w:t xml:space="preserve">контрольного органа </w:t>
      </w:r>
      <w:r w:rsidRPr="00261C11">
        <w:rPr>
          <w:color w:val="000000" w:themeColor="text1"/>
          <w:sz w:val="28"/>
          <w:szCs w:val="28"/>
        </w:rPr>
        <w:t>при осуществлении муниципального контроля реализуют права и обязанности, соблюдают ограничения и запреты, несут ответственность, установленные Федеральным законом №248-ФЗ, Жилищным кодексом Российской Федерации</w:t>
      </w:r>
      <w:r w:rsidRPr="00261C11">
        <w:rPr>
          <w:sz w:val="28"/>
          <w:szCs w:val="28"/>
        </w:rPr>
        <w:t xml:space="preserve"> и иными федеральными законами.</w:t>
      </w:r>
    </w:p>
    <w:p w:rsidR="001B1EC7" w:rsidRPr="00261C11" w:rsidRDefault="001B1EC7" w:rsidP="006F3952">
      <w:pPr>
        <w:pStyle w:val="ac"/>
        <w:numPr>
          <w:ilvl w:val="0"/>
          <w:numId w:val="9"/>
        </w:numPr>
        <w:tabs>
          <w:tab w:val="left" w:pos="1276"/>
        </w:tabs>
        <w:spacing w:after="0"/>
        <w:ind w:left="0" w:firstLine="567"/>
        <w:jc w:val="both"/>
        <w:textAlignment w:val="baseline"/>
        <w:rPr>
          <w:rFonts w:eastAsia="Times New Roman" w:cs="Times New Roman"/>
          <w:b/>
          <w:color w:val="000000" w:themeColor="text1"/>
          <w:sz w:val="28"/>
          <w:szCs w:val="28"/>
          <w:lang w:eastAsia="ru-RU"/>
        </w:rPr>
      </w:pPr>
      <w:r w:rsidRPr="00261C11">
        <w:rPr>
          <w:rFonts w:eastAsia="Calibri" w:cs="Times New Roman"/>
          <w:color w:val="000000"/>
          <w:sz w:val="28"/>
          <w:szCs w:val="28"/>
        </w:rPr>
        <w:t>Контрольным органом обеспечивается учет объектов контроля путем внесения сведений об объектах контроля в информационные системы</w:t>
      </w:r>
      <w:r w:rsidRPr="00261C11">
        <w:rPr>
          <w:color w:val="000000"/>
          <w:sz w:val="28"/>
          <w:szCs w:val="28"/>
        </w:rPr>
        <w:t>, в порядке и сроки, установленные действующим законодательством.</w:t>
      </w:r>
    </w:p>
    <w:p w:rsidR="0044680C" w:rsidRPr="00261C11" w:rsidRDefault="0044680C" w:rsidP="001B1EC7">
      <w:pPr>
        <w:tabs>
          <w:tab w:val="left" w:pos="1134"/>
        </w:tabs>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Учет объектов контроля осуществляется посредством создания:</w:t>
      </w:r>
    </w:p>
    <w:p w:rsidR="00D70961" w:rsidRPr="00261C11" w:rsidRDefault="0044680C" w:rsidP="006F3952">
      <w:pPr>
        <w:pStyle w:val="ac"/>
        <w:numPr>
          <w:ilvl w:val="0"/>
          <w:numId w:val="8"/>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единого реестра контрольных мероприятий;</w:t>
      </w:r>
    </w:p>
    <w:p w:rsidR="00D70961" w:rsidRPr="00261C11" w:rsidRDefault="0044680C" w:rsidP="006F3952">
      <w:pPr>
        <w:pStyle w:val="ac"/>
        <w:numPr>
          <w:ilvl w:val="0"/>
          <w:numId w:val="8"/>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информационной системы (подсистемы государственной информационной системы) досудебного обжалования;</w:t>
      </w:r>
    </w:p>
    <w:p w:rsidR="0083797A" w:rsidRPr="00261C11" w:rsidRDefault="0044680C" w:rsidP="006F3952">
      <w:pPr>
        <w:pStyle w:val="ac"/>
        <w:numPr>
          <w:ilvl w:val="0"/>
          <w:numId w:val="8"/>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иных государственных и муниципальных информационных систем путем межведомственного информационного взаимодействия.</w:t>
      </w:r>
    </w:p>
    <w:p w:rsidR="0042209B" w:rsidRPr="00261C11" w:rsidRDefault="0042209B" w:rsidP="0042209B">
      <w:pPr>
        <w:tabs>
          <w:tab w:val="left" w:pos="993"/>
        </w:tabs>
        <w:spacing w:after="0"/>
        <w:ind w:firstLine="567"/>
        <w:jc w:val="both"/>
        <w:textAlignment w:val="baseline"/>
        <w:rPr>
          <w:sz w:val="28"/>
          <w:szCs w:val="28"/>
        </w:rPr>
      </w:pPr>
      <w:r w:rsidRPr="00261C11">
        <w:rPr>
          <w:sz w:val="28"/>
          <w:szCs w:val="28"/>
        </w:rPr>
        <w:t xml:space="preserve">При сборе, обработке, анализе и учете сведений об объектах контроля для целей их учета </w:t>
      </w:r>
      <w:r w:rsidR="005D7753" w:rsidRPr="00261C11">
        <w:rPr>
          <w:sz w:val="28"/>
          <w:szCs w:val="28"/>
        </w:rPr>
        <w:t xml:space="preserve">контрольный орган </w:t>
      </w:r>
      <w:r w:rsidRPr="00261C11">
        <w:rPr>
          <w:sz w:val="28"/>
          <w:szCs w:val="28"/>
        </w:rPr>
        <w:t>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42209B" w:rsidRPr="00261C11" w:rsidRDefault="0042209B" w:rsidP="0042209B">
      <w:pPr>
        <w:tabs>
          <w:tab w:val="left" w:pos="993"/>
        </w:tabs>
        <w:spacing w:after="0"/>
        <w:ind w:firstLine="567"/>
        <w:jc w:val="both"/>
        <w:textAlignment w:val="baseline"/>
        <w:rPr>
          <w:rFonts w:eastAsia="Times New Roman" w:cs="Times New Roman"/>
          <w:color w:val="000000" w:themeColor="text1"/>
          <w:sz w:val="28"/>
          <w:szCs w:val="28"/>
          <w:lang w:eastAsia="ru-RU"/>
        </w:rPr>
      </w:pPr>
      <w:r w:rsidRPr="00261C11">
        <w:rPr>
          <w:sz w:val="28"/>
          <w:szCs w:val="28"/>
        </w:rPr>
        <w:lastRenderedPageBreak/>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44680C" w:rsidRPr="00261C11" w:rsidRDefault="0044680C" w:rsidP="006F3952">
      <w:pPr>
        <w:pStyle w:val="ac"/>
        <w:numPr>
          <w:ilvl w:val="0"/>
          <w:numId w:val="9"/>
        </w:numPr>
        <w:tabs>
          <w:tab w:val="left" w:pos="993"/>
        </w:tabs>
        <w:spacing w:after="0"/>
        <w:ind w:left="0" w:firstLine="567"/>
        <w:jc w:val="both"/>
        <w:textAlignment w:val="baseline"/>
        <w:rPr>
          <w:rFonts w:eastAsia="Times New Roman" w:cs="Times New Roman"/>
          <w:color w:val="000000" w:themeColor="text1"/>
          <w:sz w:val="28"/>
          <w:szCs w:val="28"/>
          <w:lang w:eastAsia="ru-RU"/>
        </w:rPr>
      </w:pPr>
      <w:proofErr w:type="gramStart"/>
      <w:r w:rsidRPr="00261C11">
        <w:rPr>
          <w:rFonts w:eastAsia="Times New Roman" w:cs="Times New Roman"/>
          <w:color w:val="000000" w:themeColor="text1"/>
          <w:sz w:val="28"/>
          <w:szCs w:val="28"/>
          <w:lang w:eastAsia="ru-RU"/>
        </w:rPr>
        <w:t>Информирование контролируемых лиц о с</w:t>
      </w:r>
      <w:r w:rsidR="0083797A" w:rsidRPr="00261C11">
        <w:rPr>
          <w:rFonts w:eastAsia="Times New Roman" w:cs="Times New Roman"/>
          <w:color w:val="000000" w:themeColor="text1"/>
          <w:sz w:val="28"/>
          <w:szCs w:val="28"/>
          <w:lang w:eastAsia="ru-RU"/>
        </w:rPr>
        <w:t xml:space="preserve">овершаемых должностными лицами </w:t>
      </w:r>
      <w:r w:rsidR="005D7753" w:rsidRPr="00261C11">
        <w:rPr>
          <w:rFonts w:eastAsia="Times New Roman" w:cs="Times New Roman"/>
          <w:color w:val="000000" w:themeColor="text1"/>
          <w:sz w:val="28"/>
          <w:szCs w:val="28"/>
          <w:lang w:eastAsia="ru-RU"/>
        </w:rPr>
        <w:t xml:space="preserve">контрольного органа </w:t>
      </w:r>
      <w:r w:rsidRPr="00261C11">
        <w:rPr>
          <w:rFonts w:eastAsia="Times New Roman" w:cs="Times New Roman"/>
          <w:color w:val="000000" w:themeColor="text1"/>
          <w:sz w:val="28"/>
          <w:szCs w:val="28"/>
          <w:lang w:eastAsia="ru-RU"/>
        </w:rPr>
        <w:t>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261C11">
        <w:rPr>
          <w:rFonts w:eastAsia="Times New Roman" w:cs="Times New Roman"/>
          <w:color w:val="000000" w:themeColor="text1"/>
          <w:sz w:val="28"/>
          <w:szCs w:val="28"/>
          <w:lang w:eastAsia="ru-RU"/>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680C" w:rsidRPr="00261C11" w:rsidRDefault="0044680C" w:rsidP="00F76746">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44680C" w:rsidRPr="00261C11" w:rsidRDefault="0044680C" w:rsidP="0083797A">
      <w:pPr>
        <w:numPr>
          <w:ilvl w:val="0"/>
          <w:numId w:val="1"/>
        </w:numPr>
        <w:tabs>
          <w:tab w:val="clear" w:pos="720"/>
          <w:tab w:val="left" w:pos="284"/>
          <w:tab w:val="num" w:pos="1276"/>
        </w:tabs>
        <w:spacing w:after="0"/>
        <w:ind w:left="0" w:firstLine="0"/>
        <w:textAlignment w:val="baseline"/>
        <w:rPr>
          <w:rFonts w:eastAsia="Times New Roman" w:cs="Times New Roman"/>
          <w:b/>
          <w:color w:val="000000" w:themeColor="text1"/>
          <w:sz w:val="28"/>
          <w:szCs w:val="28"/>
          <w:lang w:eastAsia="ru-RU"/>
        </w:rPr>
      </w:pPr>
      <w:r w:rsidRPr="00261C11">
        <w:rPr>
          <w:rFonts w:eastAsia="Times New Roman" w:cs="Times New Roman"/>
          <w:b/>
          <w:color w:val="000000" w:themeColor="text1"/>
          <w:sz w:val="28"/>
          <w:szCs w:val="28"/>
          <w:lang w:eastAsia="ru-RU"/>
        </w:rPr>
        <w:t>Категории риска причинения вреда (ущерба)</w:t>
      </w:r>
    </w:p>
    <w:p w:rsidR="0044680C" w:rsidRPr="00261C11" w:rsidRDefault="0044680C" w:rsidP="00F76746">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705E33" w:rsidRPr="00261C11" w:rsidRDefault="0044680C" w:rsidP="006F3952">
      <w:pPr>
        <w:pStyle w:val="ac"/>
        <w:numPr>
          <w:ilvl w:val="0"/>
          <w:numId w:val="10"/>
        </w:numPr>
        <w:tabs>
          <w:tab w:val="left" w:pos="1134"/>
        </w:tabs>
        <w:spacing w:after="0"/>
        <w:ind w:left="0" w:firstLine="567"/>
        <w:jc w:val="both"/>
        <w:textAlignment w:val="baseline"/>
        <w:rPr>
          <w:rFonts w:eastAsia="Times New Roman" w:cs="Times New Roman"/>
          <w:color w:val="000000" w:themeColor="text1"/>
          <w:sz w:val="28"/>
          <w:szCs w:val="28"/>
          <w:lang w:eastAsia="ru-RU"/>
        </w:rPr>
      </w:pPr>
      <w:proofErr w:type="gramStart"/>
      <w:r w:rsidRPr="00261C11">
        <w:rPr>
          <w:rFonts w:eastAsia="Times New Roman" w:cs="Times New Roman"/>
          <w:color w:val="000000" w:themeColor="text1"/>
          <w:sz w:val="28"/>
          <w:szCs w:val="28"/>
          <w:lang w:eastAsia="ru-RU"/>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w:t>
      </w:r>
      <w:r w:rsidR="00705E33" w:rsidRPr="00261C11">
        <w:rPr>
          <w:rFonts w:eastAsia="Times New Roman" w:cs="Times New Roman"/>
          <w:color w:val="000000" w:themeColor="text1"/>
          <w:sz w:val="28"/>
          <w:szCs w:val="28"/>
          <w:lang w:eastAsia="ru-RU"/>
        </w:rPr>
        <w:t>сть и результаты, при этом к</w:t>
      </w:r>
      <w:r w:rsidRPr="00261C11">
        <w:rPr>
          <w:rFonts w:eastAsia="Times New Roman" w:cs="Times New Roman"/>
          <w:color w:val="000000" w:themeColor="text1"/>
          <w:sz w:val="28"/>
          <w:szCs w:val="28"/>
          <w:lang w:eastAsia="ru-RU"/>
        </w:rPr>
        <w:t>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44680C" w:rsidRPr="00261C11" w:rsidRDefault="0044680C" w:rsidP="006F3952">
      <w:pPr>
        <w:pStyle w:val="ac"/>
        <w:numPr>
          <w:ilvl w:val="0"/>
          <w:numId w:val="10"/>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366DCA" w:rsidRDefault="00366DCA" w:rsidP="006F3952">
      <w:pPr>
        <w:pStyle w:val="ac"/>
        <w:numPr>
          <w:ilvl w:val="0"/>
          <w:numId w:val="11"/>
        </w:numPr>
        <w:tabs>
          <w:tab w:val="left" w:pos="1134"/>
        </w:tabs>
        <w:spacing w:after="0"/>
        <w:ind w:left="0" w:firstLine="567"/>
        <w:jc w:val="both"/>
        <w:textAlignment w:val="baseline"/>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высокий риск;</w:t>
      </w:r>
    </w:p>
    <w:p w:rsidR="00705E33" w:rsidRPr="00261C11" w:rsidRDefault="0044680C" w:rsidP="006F3952">
      <w:pPr>
        <w:pStyle w:val="ac"/>
        <w:numPr>
          <w:ilvl w:val="0"/>
          <w:numId w:val="11"/>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средний риск;</w:t>
      </w:r>
    </w:p>
    <w:p w:rsidR="00705E33" w:rsidRPr="00261C11" w:rsidRDefault="0044680C" w:rsidP="006F3952">
      <w:pPr>
        <w:pStyle w:val="ac"/>
        <w:numPr>
          <w:ilvl w:val="0"/>
          <w:numId w:val="11"/>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умеренный риск;</w:t>
      </w:r>
    </w:p>
    <w:p w:rsidR="0044680C" w:rsidRPr="00261C11" w:rsidRDefault="0044680C" w:rsidP="006F3952">
      <w:pPr>
        <w:pStyle w:val="ac"/>
        <w:numPr>
          <w:ilvl w:val="0"/>
          <w:numId w:val="11"/>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низкий риск.</w:t>
      </w:r>
    </w:p>
    <w:p w:rsidR="00705E33" w:rsidRPr="00261C11" w:rsidRDefault="0044680C" w:rsidP="006F3952">
      <w:pPr>
        <w:pStyle w:val="ac"/>
        <w:numPr>
          <w:ilvl w:val="0"/>
          <w:numId w:val="10"/>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Критерии отнесения объектов контроля к категориям риска причинения вреда (ущерба) в рамках осуществления муниципального контроля установлены приложением 1 к настоящему Положению.</w:t>
      </w:r>
    </w:p>
    <w:p w:rsidR="00705E33" w:rsidRPr="00261C11" w:rsidRDefault="0044680C" w:rsidP="006F3952">
      <w:pPr>
        <w:pStyle w:val="ac"/>
        <w:numPr>
          <w:ilvl w:val="0"/>
          <w:numId w:val="10"/>
        </w:numPr>
        <w:tabs>
          <w:tab w:val="left" w:pos="1134"/>
        </w:tabs>
        <w:spacing w:after="0"/>
        <w:ind w:left="0" w:firstLine="567"/>
        <w:jc w:val="both"/>
        <w:textAlignment w:val="baseline"/>
        <w:rPr>
          <w:rFonts w:eastAsia="Times New Roman" w:cs="Times New Roman"/>
          <w:color w:val="000000" w:themeColor="text1"/>
          <w:sz w:val="28"/>
          <w:szCs w:val="28"/>
          <w:lang w:eastAsia="ru-RU"/>
        </w:rPr>
      </w:pPr>
      <w:proofErr w:type="gramStart"/>
      <w:r w:rsidRPr="00261C11">
        <w:rPr>
          <w:rFonts w:eastAsia="Times New Roman" w:cs="Times New Roman"/>
          <w:color w:val="000000" w:themeColor="text1"/>
          <w:sz w:val="28"/>
          <w:szCs w:val="28"/>
          <w:lang w:eastAsia="ru-RU"/>
        </w:rPr>
        <w:t xml:space="preserve">Отнесение объекта контроля к одной из </w:t>
      </w:r>
      <w:r w:rsidR="0083797A" w:rsidRPr="00261C11">
        <w:rPr>
          <w:rFonts w:eastAsia="Times New Roman" w:cs="Times New Roman"/>
          <w:color w:val="000000" w:themeColor="text1"/>
          <w:sz w:val="28"/>
          <w:szCs w:val="28"/>
          <w:lang w:eastAsia="ru-RU"/>
        </w:rPr>
        <w:t>категорий риска осуществляется к</w:t>
      </w:r>
      <w:r w:rsidRPr="00261C11">
        <w:rPr>
          <w:rFonts w:eastAsia="Times New Roman" w:cs="Times New Roman"/>
          <w:color w:val="000000" w:themeColor="text1"/>
          <w:sz w:val="28"/>
          <w:szCs w:val="28"/>
          <w:lang w:eastAsia="ru-RU"/>
        </w:rPr>
        <w:t xml:space="preserve">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w:t>
      </w:r>
      <w:r w:rsidRPr="00261C11">
        <w:rPr>
          <w:rFonts w:eastAsia="Times New Roman" w:cs="Times New Roman"/>
          <w:color w:val="000000" w:themeColor="text1"/>
          <w:sz w:val="28"/>
          <w:szCs w:val="28"/>
          <w:lang w:eastAsia="ru-RU"/>
        </w:rPr>
        <w:lastRenderedPageBreak/>
        <w:t>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261C11">
        <w:rPr>
          <w:rFonts w:eastAsia="Times New Roman" w:cs="Times New Roman"/>
          <w:color w:val="000000" w:themeColor="text1"/>
          <w:sz w:val="28"/>
          <w:szCs w:val="28"/>
          <w:lang w:eastAsia="ru-RU"/>
        </w:rPr>
        <w:t>) охраняемым законом ценностям.</w:t>
      </w:r>
    </w:p>
    <w:p w:rsidR="00705E33" w:rsidRPr="00261C11" w:rsidRDefault="0044680C" w:rsidP="006F3952">
      <w:pPr>
        <w:pStyle w:val="ac"/>
        <w:numPr>
          <w:ilvl w:val="0"/>
          <w:numId w:val="10"/>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Перечень индикаторов риска нарушения </w:t>
      </w:r>
      <w:proofErr w:type="gramStart"/>
      <w:r w:rsidRPr="00261C11">
        <w:rPr>
          <w:rFonts w:eastAsia="Times New Roman" w:cs="Times New Roman"/>
          <w:color w:val="000000" w:themeColor="text1"/>
          <w:sz w:val="28"/>
          <w:szCs w:val="28"/>
          <w:lang w:eastAsia="ru-RU"/>
        </w:rPr>
        <w:t>обязательных требований, проверяемых в рамках осуществления муниципального контроля установлен</w:t>
      </w:r>
      <w:proofErr w:type="gramEnd"/>
      <w:r w:rsidRPr="00261C11">
        <w:rPr>
          <w:rFonts w:eastAsia="Times New Roman" w:cs="Times New Roman"/>
          <w:color w:val="000000" w:themeColor="text1"/>
          <w:sz w:val="28"/>
          <w:szCs w:val="28"/>
          <w:lang w:eastAsia="ru-RU"/>
        </w:rPr>
        <w:t xml:space="preserve"> приложением 2 к настоящему Положению.</w:t>
      </w:r>
    </w:p>
    <w:p w:rsidR="00705E33" w:rsidRPr="00261C11" w:rsidRDefault="0044680C" w:rsidP="006F3952">
      <w:pPr>
        <w:pStyle w:val="ac"/>
        <w:numPr>
          <w:ilvl w:val="0"/>
          <w:numId w:val="10"/>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случае если объект контроля не отнесен к определенной категории риска, он считается отнесенным к категории низкого риска.</w:t>
      </w:r>
    </w:p>
    <w:p w:rsidR="0044680C" w:rsidRPr="00261C11" w:rsidRDefault="005D7753" w:rsidP="006F3952">
      <w:pPr>
        <w:pStyle w:val="ac"/>
        <w:numPr>
          <w:ilvl w:val="0"/>
          <w:numId w:val="10"/>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Контрольный орган </w:t>
      </w:r>
      <w:r w:rsidR="0044680C" w:rsidRPr="00261C11">
        <w:rPr>
          <w:rFonts w:eastAsia="Times New Roman" w:cs="Times New Roman"/>
          <w:color w:val="000000" w:themeColor="text1"/>
          <w:sz w:val="28"/>
          <w:szCs w:val="28"/>
          <w:lang w:eastAsia="ru-RU"/>
        </w:rPr>
        <w:t>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44680C" w:rsidRPr="00261C11" w:rsidRDefault="0044680C" w:rsidP="00F76746">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44680C" w:rsidRPr="00261C11" w:rsidRDefault="0083797A" w:rsidP="002374D1">
      <w:pPr>
        <w:numPr>
          <w:ilvl w:val="0"/>
          <w:numId w:val="2"/>
        </w:numPr>
        <w:tabs>
          <w:tab w:val="clear" w:pos="720"/>
          <w:tab w:val="num" w:pos="284"/>
        </w:tabs>
        <w:spacing w:after="0"/>
        <w:ind w:left="0" w:firstLine="0"/>
        <w:textAlignment w:val="baseline"/>
        <w:rPr>
          <w:rFonts w:eastAsia="Times New Roman" w:cs="Times New Roman"/>
          <w:color w:val="000000" w:themeColor="text1"/>
          <w:sz w:val="28"/>
          <w:szCs w:val="28"/>
          <w:lang w:eastAsia="ru-RU"/>
        </w:rPr>
      </w:pPr>
      <w:r w:rsidRPr="00261C11">
        <w:rPr>
          <w:rFonts w:eastAsia="Times New Roman" w:cs="Times New Roman"/>
          <w:b/>
          <w:bCs/>
          <w:color w:val="000000" w:themeColor="text1"/>
          <w:sz w:val="28"/>
          <w:szCs w:val="28"/>
          <w:lang w:eastAsia="ru-RU"/>
        </w:rPr>
        <w:t>П</w:t>
      </w:r>
      <w:r w:rsidR="00F0382C">
        <w:rPr>
          <w:rFonts w:eastAsia="Times New Roman" w:cs="Times New Roman"/>
          <w:b/>
          <w:bCs/>
          <w:color w:val="000000" w:themeColor="text1"/>
          <w:sz w:val="28"/>
          <w:szCs w:val="28"/>
          <w:lang w:eastAsia="ru-RU"/>
        </w:rPr>
        <w:t>рофилактические мероприятия</w:t>
      </w:r>
      <w:r w:rsidRPr="00261C11">
        <w:rPr>
          <w:rFonts w:eastAsia="Times New Roman" w:cs="Times New Roman"/>
          <w:b/>
          <w:bCs/>
          <w:color w:val="000000" w:themeColor="text1"/>
          <w:sz w:val="28"/>
          <w:szCs w:val="28"/>
          <w:lang w:eastAsia="ru-RU"/>
        </w:rPr>
        <w:t xml:space="preserve"> в рамках осуществления</w:t>
      </w:r>
      <w:r w:rsidR="0044680C" w:rsidRPr="00261C11">
        <w:rPr>
          <w:rFonts w:eastAsia="Times New Roman" w:cs="Times New Roman"/>
          <w:b/>
          <w:bCs/>
          <w:color w:val="000000" w:themeColor="text1"/>
          <w:sz w:val="28"/>
          <w:szCs w:val="28"/>
          <w:lang w:eastAsia="ru-RU"/>
        </w:rPr>
        <w:t xml:space="preserve"> муниципального контроля</w:t>
      </w:r>
    </w:p>
    <w:p w:rsidR="0044680C" w:rsidRPr="00261C11" w:rsidRDefault="0044680C" w:rsidP="00F76746">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83797A" w:rsidRPr="00261C11" w:rsidRDefault="0083797A" w:rsidP="006F3952">
      <w:pPr>
        <w:pStyle w:val="ac"/>
        <w:numPr>
          <w:ilvl w:val="0"/>
          <w:numId w:val="12"/>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 xml:space="preserve">Профилактические мероприятия проводятся контрольным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и являются приоритетными по отношению к проведению контрольных мероприятий. </w:t>
      </w:r>
    </w:p>
    <w:p w:rsidR="0076487A" w:rsidRPr="00261C11" w:rsidRDefault="0083797A" w:rsidP="006F3952">
      <w:pPr>
        <w:pStyle w:val="ac"/>
        <w:numPr>
          <w:ilvl w:val="0"/>
          <w:numId w:val="12"/>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правовым актом </w:t>
      </w:r>
      <w:r w:rsidR="005D7753" w:rsidRPr="00261C11">
        <w:rPr>
          <w:sz w:val="28"/>
          <w:szCs w:val="28"/>
        </w:rPr>
        <w:t xml:space="preserve">контрольного органа </w:t>
      </w:r>
      <w:r w:rsidR="001146B1" w:rsidRPr="00261C11">
        <w:rPr>
          <w:sz w:val="28"/>
          <w:szCs w:val="28"/>
        </w:rPr>
        <w:t>(далее – программа профилактики)</w:t>
      </w:r>
      <w:r w:rsidRPr="00261C11">
        <w:rPr>
          <w:sz w:val="28"/>
          <w:szCs w:val="28"/>
        </w:rPr>
        <w:t xml:space="preserve">. </w:t>
      </w:r>
    </w:p>
    <w:p w:rsidR="0076487A" w:rsidRPr="00261C11" w:rsidRDefault="0076487A" w:rsidP="006F3952">
      <w:pPr>
        <w:pStyle w:val="ac"/>
        <w:numPr>
          <w:ilvl w:val="0"/>
          <w:numId w:val="12"/>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 xml:space="preserve">Программа профилактики утверждается ежегодно в срок до 15 декабря года, предшествующего году ее реализации, и состоит из следующих разделов: </w:t>
      </w:r>
    </w:p>
    <w:p w:rsidR="00130EA9" w:rsidRPr="00261C11" w:rsidRDefault="0076487A" w:rsidP="006F3952">
      <w:pPr>
        <w:pStyle w:val="ac"/>
        <w:numPr>
          <w:ilvl w:val="0"/>
          <w:numId w:val="18"/>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 xml:space="preserve">анализ текущего состояния осуществления муниципального жилищного контроля, описание текущего уровня развития профилактической деятельности контрольного органа, характеристику проблем, на решение которых направлена программа профилактики; </w:t>
      </w:r>
    </w:p>
    <w:p w:rsidR="00130EA9" w:rsidRPr="00261C11" w:rsidRDefault="0076487A" w:rsidP="006F3952">
      <w:pPr>
        <w:pStyle w:val="ac"/>
        <w:numPr>
          <w:ilvl w:val="0"/>
          <w:numId w:val="18"/>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 xml:space="preserve">цели и задачи реализации программы профилактики; </w:t>
      </w:r>
    </w:p>
    <w:p w:rsidR="00130EA9" w:rsidRPr="00261C11" w:rsidRDefault="0076487A" w:rsidP="006F3952">
      <w:pPr>
        <w:pStyle w:val="ac"/>
        <w:numPr>
          <w:ilvl w:val="0"/>
          <w:numId w:val="18"/>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перечень профилактических мероприятий, сроки (п</w:t>
      </w:r>
      <w:r w:rsidR="00130EA9" w:rsidRPr="00261C11">
        <w:rPr>
          <w:sz w:val="28"/>
          <w:szCs w:val="28"/>
        </w:rPr>
        <w:t xml:space="preserve">ериодичность) их проведения; </w:t>
      </w:r>
    </w:p>
    <w:p w:rsidR="00130EA9" w:rsidRPr="00261C11" w:rsidRDefault="0076487A" w:rsidP="006F3952">
      <w:pPr>
        <w:pStyle w:val="ac"/>
        <w:numPr>
          <w:ilvl w:val="0"/>
          <w:numId w:val="18"/>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показатели результативности и эффективности программы профилак</w:t>
      </w:r>
      <w:r w:rsidR="00130EA9" w:rsidRPr="00261C11">
        <w:rPr>
          <w:sz w:val="28"/>
          <w:szCs w:val="28"/>
        </w:rPr>
        <w:t xml:space="preserve">тики. </w:t>
      </w:r>
    </w:p>
    <w:p w:rsidR="00130EA9" w:rsidRPr="00261C11" w:rsidRDefault="0076487A" w:rsidP="006F3952">
      <w:pPr>
        <w:pStyle w:val="ac"/>
        <w:numPr>
          <w:ilvl w:val="0"/>
          <w:numId w:val="12"/>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Разработка и утверждение программы профилактики осуществляется контрольным органом в порядке, утвержденном Правитель</w:t>
      </w:r>
      <w:r w:rsidR="00130EA9" w:rsidRPr="00261C11">
        <w:rPr>
          <w:sz w:val="28"/>
          <w:szCs w:val="28"/>
        </w:rPr>
        <w:t xml:space="preserve">ством Российской Федерации. </w:t>
      </w:r>
    </w:p>
    <w:p w:rsidR="00130EA9" w:rsidRPr="00261C11" w:rsidRDefault="0076487A" w:rsidP="006F3952">
      <w:pPr>
        <w:pStyle w:val="ac"/>
        <w:numPr>
          <w:ilvl w:val="0"/>
          <w:numId w:val="12"/>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Утвержденная программа профилактики размещается</w:t>
      </w:r>
      <w:r w:rsidR="00130EA9" w:rsidRPr="00261C11">
        <w:rPr>
          <w:sz w:val="28"/>
          <w:szCs w:val="28"/>
        </w:rPr>
        <w:t xml:space="preserve"> </w:t>
      </w:r>
      <w:r w:rsidR="0083797A" w:rsidRPr="00261C11">
        <w:rPr>
          <w:sz w:val="28"/>
          <w:szCs w:val="28"/>
        </w:rPr>
        <w:t xml:space="preserve">на официальном сайте </w:t>
      </w:r>
      <w:r w:rsidR="0083797A" w:rsidRPr="00261C11">
        <w:rPr>
          <w:color w:val="000000"/>
          <w:sz w:val="28"/>
          <w:szCs w:val="28"/>
        </w:rPr>
        <w:t xml:space="preserve">муниципального </w:t>
      </w:r>
      <w:proofErr w:type="gramStart"/>
      <w:r w:rsidR="0083797A" w:rsidRPr="00261C11">
        <w:rPr>
          <w:color w:val="000000"/>
          <w:sz w:val="28"/>
          <w:szCs w:val="28"/>
        </w:rPr>
        <w:t>образования</w:t>
      </w:r>
      <w:proofErr w:type="gramEnd"/>
      <w:r w:rsidR="0083797A" w:rsidRPr="00261C11">
        <w:rPr>
          <w:color w:val="000000"/>
          <w:sz w:val="28"/>
          <w:szCs w:val="28"/>
        </w:rPr>
        <w:t xml:space="preserve"> ЗАТО Озерный </w:t>
      </w:r>
      <w:r w:rsidR="0083797A" w:rsidRPr="00261C11">
        <w:rPr>
          <w:sz w:val="28"/>
          <w:szCs w:val="28"/>
        </w:rPr>
        <w:t xml:space="preserve">в </w:t>
      </w:r>
      <w:r w:rsidR="0083797A" w:rsidRPr="00261C11">
        <w:rPr>
          <w:sz w:val="28"/>
          <w:szCs w:val="28"/>
        </w:rPr>
        <w:lastRenderedPageBreak/>
        <w:t xml:space="preserve">информационно – телекоммуникационной сети «Интернет» (далее - официальный сайт). </w:t>
      </w:r>
    </w:p>
    <w:p w:rsidR="0044680C" w:rsidRPr="00261C11" w:rsidRDefault="0044680C" w:rsidP="006F3952">
      <w:pPr>
        <w:pStyle w:val="ac"/>
        <w:numPr>
          <w:ilvl w:val="0"/>
          <w:numId w:val="12"/>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При осущест</w:t>
      </w:r>
      <w:r w:rsidR="00705E33" w:rsidRPr="00261C11">
        <w:rPr>
          <w:rFonts w:eastAsia="Times New Roman" w:cs="Times New Roman"/>
          <w:color w:val="000000" w:themeColor="text1"/>
          <w:sz w:val="28"/>
          <w:szCs w:val="28"/>
          <w:lang w:eastAsia="ru-RU"/>
        </w:rPr>
        <w:t xml:space="preserve">влении муниципального контроля </w:t>
      </w:r>
      <w:r w:rsidR="005D7753" w:rsidRPr="00261C11">
        <w:rPr>
          <w:rFonts w:eastAsia="Times New Roman" w:cs="Times New Roman"/>
          <w:color w:val="000000" w:themeColor="text1"/>
          <w:sz w:val="28"/>
          <w:szCs w:val="28"/>
          <w:lang w:eastAsia="ru-RU"/>
        </w:rPr>
        <w:t xml:space="preserve">контрольный орган </w:t>
      </w:r>
      <w:r w:rsidRPr="00261C11">
        <w:rPr>
          <w:rFonts w:eastAsia="Times New Roman" w:cs="Times New Roman"/>
          <w:color w:val="000000" w:themeColor="text1"/>
          <w:sz w:val="28"/>
          <w:szCs w:val="28"/>
          <w:lang w:eastAsia="ru-RU"/>
        </w:rPr>
        <w:t>проводит следующие виды профилактических мероприятий:</w:t>
      </w:r>
    </w:p>
    <w:p w:rsidR="0044680C" w:rsidRPr="00261C11" w:rsidRDefault="0044680C" w:rsidP="006F3952">
      <w:pPr>
        <w:pStyle w:val="ac"/>
        <w:numPr>
          <w:ilvl w:val="0"/>
          <w:numId w:val="19"/>
        </w:num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информирование;</w:t>
      </w:r>
    </w:p>
    <w:p w:rsidR="00621FFD" w:rsidRDefault="00130EA9" w:rsidP="00621FFD">
      <w:pPr>
        <w:pStyle w:val="ac"/>
        <w:numPr>
          <w:ilvl w:val="0"/>
          <w:numId w:val="19"/>
        </w:num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консультирование;</w:t>
      </w:r>
    </w:p>
    <w:p w:rsidR="00621FFD" w:rsidRDefault="0044680C" w:rsidP="00621FFD">
      <w:pPr>
        <w:pStyle w:val="ac"/>
        <w:numPr>
          <w:ilvl w:val="0"/>
          <w:numId w:val="19"/>
        </w:numPr>
        <w:spacing w:after="0"/>
        <w:jc w:val="both"/>
        <w:textAlignment w:val="baseline"/>
        <w:rPr>
          <w:rFonts w:eastAsia="Times New Roman" w:cs="Times New Roman"/>
          <w:color w:val="000000" w:themeColor="text1"/>
          <w:sz w:val="28"/>
          <w:szCs w:val="28"/>
          <w:lang w:eastAsia="ru-RU"/>
        </w:rPr>
      </w:pPr>
      <w:r w:rsidRPr="00621FFD">
        <w:rPr>
          <w:rFonts w:eastAsia="Times New Roman" w:cs="Times New Roman"/>
          <w:color w:val="000000" w:themeColor="text1"/>
          <w:sz w:val="28"/>
          <w:szCs w:val="28"/>
          <w:lang w:eastAsia="ru-RU"/>
        </w:rPr>
        <w:t>обобщение правоприменительной практики;</w:t>
      </w:r>
    </w:p>
    <w:p w:rsidR="00621FFD" w:rsidRDefault="0044680C" w:rsidP="00621FFD">
      <w:pPr>
        <w:pStyle w:val="ac"/>
        <w:numPr>
          <w:ilvl w:val="0"/>
          <w:numId w:val="19"/>
        </w:numPr>
        <w:spacing w:after="0"/>
        <w:jc w:val="both"/>
        <w:textAlignment w:val="baseline"/>
        <w:rPr>
          <w:rFonts w:eastAsia="Times New Roman" w:cs="Times New Roman"/>
          <w:color w:val="000000" w:themeColor="text1"/>
          <w:sz w:val="28"/>
          <w:szCs w:val="28"/>
          <w:lang w:eastAsia="ru-RU"/>
        </w:rPr>
      </w:pPr>
      <w:r w:rsidRPr="00621FFD">
        <w:rPr>
          <w:rFonts w:eastAsia="Times New Roman" w:cs="Times New Roman"/>
          <w:color w:val="000000" w:themeColor="text1"/>
          <w:sz w:val="28"/>
          <w:szCs w:val="28"/>
          <w:lang w:eastAsia="ru-RU"/>
        </w:rPr>
        <w:t>объявление предостережения;</w:t>
      </w:r>
    </w:p>
    <w:p w:rsidR="00705E33" w:rsidRPr="00621FFD" w:rsidRDefault="0044680C" w:rsidP="00621FFD">
      <w:pPr>
        <w:pStyle w:val="ac"/>
        <w:numPr>
          <w:ilvl w:val="0"/>
          <w:numId w:val="19"/>
        </w:numPr>
        <w:spacing w:after="0"/>
        <w:jc w:val="both"/>
        <w:textAlignment w:val="baseline"/>
        <w:rPr>
          <w:rFonts w:eastAsia="Times New Roman" w:cs="Times New Roman"/>
          <w:color w:val="000000" w:themeColor="text1"/>
          <w:sz w:val="28"/>
          <w:szCs w:val="28"/>
          <w:lang w:eastAsia="ru-RU"/>
        </w:rPr>
      </w:pPr>
      <w:r w:rsidRPr="00621FFD">
        <w:rPr>
          <w:rFonts w:eastAsia="Times New Roman" w:cs="Times New Roman"/>
          <w:color w:val="000000" w:themeColor="text1"/>
          <w:sz w:val="28"/>
          <w:szCs w:val="28"/>
          <w:lang w:eastAsia="ru-RU"/>
        </w:rPr>
        <w:t>профилактический визит.</w:t>
      </w:r>
    </w:p>
    <w:p w:rsidR="00130EA9" w:rsidRPr="00261C11" w:rsidRDefault="005D7753" w:rsidP="006F3952">
      <w:pPr>
        <w:pStyle w:val="ac"/>
        <w:numPr>
          <w:ilvl w:val="0"/>
          <w:numId w:val="15"/>
        </w:numPr>
        <w:tabs>
          <w:tab w:val="left" w:pos="567"/>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Контрольный орган </w:t>
      </w:r>
      <w:r w:rsidR="0044680C" w:rsidRPr="00261C11">
        <w:rPr>
          <w:rFonts w:eastAsia="Times New Roman" w:cs="Times New Roman"/>
          <w:color w:val="000000" w:themeColor="text1"/>
          <w:sz w:val="28"/>
          <w:szCs w:val="28"/>
          <w:lang w:eastAsia="ru-RU"/>
        </w:rPr>
        <w:t xml:space="preserve">осуществляет информирование контролируемых и иных заинтересованных лиц </w:t>
      </w:r>
      <w:r w:rsidR="00130EA9" w:rsidRPr="00261C11">
        <w:rPr>
          <w:sz w:val="28"/>
          <w:szCs w:val="28"/>
        </w:rPr>
        <w:t>по вопросам соблюдения обязательных требований.</w:t>
      </w:r>
    </w:p>
    <w:p w:rsidR="00130EA9" w:rsidRPr="00261C11" w:rsidRDefault="00130EA9" w:rsidP="008A1738">
      <w:pPr>
        <w:tabs>
          <w:tab w:val="left" w:pos="567"/>
          <w:tab w:val="left" w:pos="1134"/>
        </w:tabs>
        <w:spacing w:after="0"/>
        <w:ind w:firstLine="567"/>
        <w:jc w:val="both"/>
        <w:textAlignment w:val="baseline"/>
        <w:rPr>
          <w:rFonts w:eastAsia="Times New Roman" w:cs="Times New Roman"/>
          <w:color w:val="000000" w:themeColor="text1"/>
          <w:sz w:val="28"/>
          <w:szCs w:val="28"/>
          <w:lang w:eastAsia="ru-RU"/>
        </w:rPr>
      </w:pPr>
      <w:r w:rsidRPr="00261C11">
        <w:rPr>
          <w:sz w:val="28"/>
          <w:szCs w:val="28"/>
        </w:rPr>
        <w:t xml:space="preserve">Информирование осуществляется </w:t>
      </w:r>
      <w:r w:rsidR="008A1738" w:rsidRPr="00261C11">
        <w:rPr>
          <w:sz w:val="28"/>
          <w:szCs w:val="28"/>
        </w:rPr>
        <w:t>посредством размещения соответствующих сведений</w:t>
      </w:r>
      <w:r w:rsidRPr="00261C11">
        <w:rPr>
          <w:sz w:val="28"/>
          <w:szCs w:val="28"/>
        </w:rPr>
        <w:t>, предусмотренных частью 3 статьи 46 Федерального закона № 248-ФЗ, на официальном сайте контрольного органа,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8A1738" w:rsidRPr="00261C11" w:rsidRDefault="008A1738" w:rsidP="006F3952">
      <w:pPr>
        <w:pStyle w:val="ac"/>
        <w:numPr>
          <w:ilvl w:val="0"/>
          <w:numId w:val="15"/>
        </w:numPr>
        <w:tabs>
          <w:tab w:val="left" w:pos="567"/>
          <w:tab w:val="left" w:pos="993"/>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cs="Times New Roman"/>
          <w:sz w:val="28"/>
          <w:szCs w:val="28"/>
        </w:rPr>
        <w:t xml:space="preserve">Консультирование по обращениям контролируемых лиц и их представителей осуществляют инспекторы контрольного органа. Консультирование осуществляется без взимания платы. </w:t>
      </w:r>
    </w:p>
    <w:p w:rsidR="008A1738" w:rsidRPr="00261C11" w:rsidRDefault="008A1738" w:rsidP="008A1738">
      <w:pPr>
        <w:tabs>
          <w:tab w:val="left" w:pos="1134"/>
        </w:tabs>
        <w:spacing w:after="0"/>
        <w:ind w:firstLine="567"/>
        <w:jc w:val="both"/>
        <w:textAlignment w:val="baseline"/>
        <w:rPr>
          <w:rFonts w:eastAsia="Times New Roman" w:cs="Times New Roman"/>
          <w:color w:val="000000" w:themeColor="text1"/>
          <w:sz w:val="28"/>
          <w:szCs w:val="28"/>
          <w:lang w:eastAsia="ru-RU"/>
        </w:rPr>
      </w:pPr>
      <w:r w:rsidRPr="00261C11">
        <w:rPr>
          <w:rFonts w:cs="Times New Roman"/>
          <w:color w:val="000000" w:themeColor="text1"/>
          <w:sz w:val="28"/>
          <w:szCs w:val="28"/>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8A1738" w:rsidRPr="00261C11" w:rsidRDefault="008A1738" w:rsidP="008A1738">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1) порядка проведения контрольных мероприятий;</w:t>
      </w:r>
    </w:p>
    <w:p w:rsidR="008A1738" w:rsidRPr="00261C11" w:rsidRDefault="008A1738" w:rsidP="008A1738">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2) периодичности проведения контрольных мероприятий;</w:t>
      </w:r>
    </w:p>
    <w:p w:rsidR="008A1738" w:rsidRPr="00261C11" w:rsidRDefault="008A1738" w:rsidP="008A1738">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3) порядка принятия решений по итогам контрольных мероприятий;</w:t>
      </w:r>
    </w:p>
    <w:p w:rsidR="008A1738" w:rsidRPr="00261C11" w:rsidRDefault="008A1738" w:rsidP="008A1738">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4) порядка обжалования решений контрольного органа.</w:t>
      </w:r>
    </w:p>
    <w:p w:rsidR="008A1738" w:rsidRPr="00261C11" w:rsidRDefault="008A1738" w:rsidP="008A1738">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 xml:space="preserve">Инспекторы осуществляют консультирование контролируемых лиц и их представителей по телефону, посредством </w:t>
      </w:r>
      <w:proofErr w:type="spellStart"/>
      <w:r w:rsidRPr="00261C11">
        <w:rPr>
          <w:color w:val="000000" w:themeColor="text1"/>
          <w:sz w:val="28"/>
          <w:szCs w:val="28"/>
        </w:rPr>
        <w:t>видео-конференц-связи</w:t>
      </w:r>
      <w:proofErr w:type="spellEnd"/>
      <w:r w:rsidRPr="00261C11">
        <w:rPr>
          <w:color w:val="000000" w:themeColor="text1"/>
          <w:sz w:val="28"/>
          <w:szCs w:val="28"/>
        </w:rPr>
        <w:t>, на личном приеме либо в ходе проведения профилактического мероприятия, контрольного мероприятия.</w:t>
      </w:r>
    </w:p>
    <w:p w:rsidR="008A1738" w:rsidRPr="00261C11" w:rsidRDefault="005D7753" w:rsidP="008A1738">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 xml:space="preserve">Контрольный орган </w:t>
      </w:r>
      <w:r w:rsidR="008A1738" w:rsidRPr="00261C11">
        <w:rPr>
          <w:color w:val="000000" w:themeColor="text1"/>
          <w:sz w:val="28"/>
          <w:szCs w:val="28"/>
        </w:rPr>
        <w:t xml:space="preserve">не предоставляет контролируемым лицам и их представителям в письменной форме информацию по вопросам устного консультирования. </w:t>
      </w:r>
    </w:p>
    <w:p w:rsidR="008A1738" w:rsidRPr="00261C11" w:rsidRDefault="008A1738" w:rsidP="008A1738">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Письменное консультирование контролируемых лиц и их представителей осуществляется по вопросу порядка обжалования решений контрольного органа.</w:t>
      </w:r>
    </w:p>
    <w:p w:rsidR="008A1738" w:rsidRPr="00261C11" w:rsidRDefault="008A1738" w:rsidP="008A1738">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8A1738" w:rsidRPr="00261C11" w:rsidRDefault="008A1738" w:rsidP="008A1738">
      <w:pPr>
        <w:pStyle w:val="a3"/>
        <w:spacing w:before="0" w:beforeAutospacing="0" w:after="0" w:afterAutospacing="0"/>
        <w:ind w:firstLine="567"/>
        <w:jc w:val="both"/>
        <w:rPr>
          <w:sz w:val="28"/>
          <w:szCs w:val="28"/>
        </w:rPr>
      </w:pPr>
      <w:r w:rsidRPr="00261C11">
        <w:rPr>
          <w:sz w:val="28"/>
          <w:szCs w:val="28"/>
        </w:rPr>
        <w:t xml:space="preserve">При осуществлении консультирования должностное лицо </w:t>
      </w:r>
      <w:r w:rsidR="005D7753" w:rsidRPr="00261C11">
        <w:rPr>
          <w:sz w:val="28"/>
          <w:szCs w:val="28"/>
        </w:rPr>
        <w:t xml:space="preserve">контрольного органа </w:t>
      </w:r>
      <w:r w:rsidRPr="00261C11">
        <w:rPr>
          <w:sz w:val="28"/>
          <w:szCs w:val="28"/>
        </w:rPr>
        <w:t xml:space="preserve">обязано соблюдать конфиденциальность информации, доступ к </w:t>
      </w:r>
      <w:r w:rsidRPr="00261C11">
        <w:rPr>
          <w:sz w:val="28"/>
          <w:szCs w:val="28"/>
        </w:rPr>
        <w:lastRenderedPageBreak/>
        <w:t xml:space="preserve">которой ограничен в соответствии с законодательством Российской Федерации. </w:t>
      </w:r>
    </w:p>
    <w:p w:rsidR="008A1738" w:rsidRPr="00261C11" w:rsidRDefault="008A1738" w:rsidP="008A1738">
      <w:pPr>
        <w:pStyle w:val="a3"/>
        <w:spacing w:before="0" w:beforeAutospacing="0" w:after="0" w:afterAutospacing="0"/>
        <w:ind w:firstLine="567"/>
        <w:jc w:val="both"/>
        <w:rPr>
          <w:sz w:val="28"/>
          <w:szCs w:val="28"/>
        </w:rPr>
      </w:pPr>
      <w:r w:rsidRPr="00261C11">
        <w:rPr>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 </w:t>
      </w:r>
    </w:p>
    <w:p w:rsidR="008A1738" w:rsidRPr="00261C11" w:rsidRDefault="008A1738" w:rsidP="008A1738">
      <w:pPr>
        <w:pStyle w:val="a3"/>
        <w:spacing w:before="0" w:beforeAutospacing="0" w:after="0" w:afterAutospacing="0"/>
        <w:ind w:firstLine="567"/>
        <w:jc w:val="both"/>
        <w:rPr>
          <w:color w:val="000000" w:themeColor="text1"/>
          <w:sz w:val="28"/>
          <w:szCs w:val="28"/>
        </w:rPr>
      </w:pPr>
      <w:r w:rsidRPr="00261C11">
        <w:rPr>
          <w:sz w:val="28"/>
          <w:szCs w:val="28"/>
        </w:rPr>
        <w:t xml:space="preserve">Информация, ставшая известной должностному лицу </w:t>
      </w:r>
      <w:r w:rsidR="005D7753" w:rsidRPr="00261C11">
        <w:rPr>
          <w:sz w:val="28"/>
          <w:szCs w:val="28"/>
        </w:rPr>
        <w:t xml:space="preserve">контрольного органа </w:t>
      </w:r>
      <w:r w:rsidRPr="00261C11">
        <w:rPr>
          <w:sz w:val="28"/>
          <w:szCs w:val="28"/>
        </w:rPr>
        <w:t>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8A1738" w:rsidRPr="00261C11" w:rsidRDefault="005D7753" w:rsidP="008A1738">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 xml:space="preserve">Контрольный орган </w:t>
      </w:r>
      <w:r w:rsidR="008A1738" w:rsidRPr="00261C11">
        <w:rPr>
          <w:color w:val="000000" w:themeColor="text1"/>
          <w:sz w:val="28"/>
          <w:szCs w:val="28"/>
        </w:rPr>
        <w:t>осуществляет учет проведенных консультирований.</w:t>
      </w:r>
    </w:p>
    <w:p w:rsidR="008A1738" w:rsidRPr="00261C11" w:rsidRDefault="008A1738" w:rsidP="008A1738">
      <w:pPr>
        <w:pStyle w:val="a3"/>
        <w:spacing w:before="0" w:beforeAutospacing="0" w:after="0" w:afterAutospacing="0"/>
        <w:ind w:firstLine="567"/>
        <w:jc w:val="both"/>
        <w:rPr>
          <w:color w:val="000000" w:themeColor="text1"/>
          <w:sz w:val="28"/>
          <w:szCs w:val="28"/>
        </w:rPr>
      </w:pPr>
      <w:r w:rsidRPr="00261C11">
        <w:rPr>
          <w:sz w:val="28"/>
          <w:szCs w:val="28"/>
        </w:rPr>
        <w:t xml:space="preserve">Консультирование по однотипным обращениям контролируемых лиц и их представителей осуществляется посредством размещения на официальном сайте </w:t>
      </w:r>
      <w:r w:rsidR="005D7753" w:rsidRPr="00261C11">
        <w:rPr>
          <w:sz w:val="28"/>
          <w:szCs w:val="28"/>
        </w:rPr>
        <w:t xml:space="preserve">контрольного органа </w:t>
      </w:r>
      <w:r w:rsidRPr="00261C11">
        <w:rPr>
          <w:sz w:val="28"/>
          <w:szCs w:val="28"/>
        </w:rPr>
        <w:t>в сети "Интернет" письменного разъяснения, подписанного уполномоченным должностным лицом контрольного органа.</w:t>
      </w:r>
    </w:p>
    <w:p w:rsidR="002D7607" w:rsidRPr="00261C11" w:rsidRDefault="0044680C" w:rsidP="006F3952">
      <w:pPr>
        <w:pStyle w:val="ac"/>
        <w:numPr>
          <w:ilvl w:val="0"/>
          <w:numId w:val="15"/>
        </w:numPr>
        <w:tabs>
          <w:tab w:val="left" w:pos="567"/>
          <w:tab w:val="left" w:pos="993"/>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Обобщение правоприменит</w:t>
      </w:r>
      <w:r w:rsidR="002D0D63" w:rsidRPr="00261C11">
        <w:rPr>
          <w:rFonts w:eastAsia="Times New Roman" w:cs="Times New Roman"/>
          <w:color w:val="000000" w:themeColor="text1"/>
          <w:sz w:val="28"/>
          <w:szCs w:val="28"/>
          <w:lang w:eastAsia="ru-RU"/>
        </w:rPr>
        <w:t>ельной практики осуществляется к</w:t>
      </w:r>
      <w:r w:rsidRPr="00261C11">
        <w:rPr>
          <w:rFonts w:eastAsia="Times New Roman" w:cs="Times New Roman"/>
          <w:color w:val="000000" w:themeColor="text1"/>
          <w:sz w:val="28"/>
          <w:szCs w:val="28"/>
          <w:lang w:eastAsia="ru-RU"/>
        </w:rPr>
        <w:t>онтрольным органом в соответствии со статьей 47 Федерального закона № 248-ФЗ.</w:t>
      </w:r>
      <w:r w:rsidR="00430602" w:rsidRPr="00261C11">
        <w:rPr>
          <w:rFonts w:cs="Times New Roman"/>
          <w:color w:val="000000" w:themeColor="text1"/>
          <w:sz w:val="28"/>
          <w:szCs w:val="28"/>
        </w:rPr>
        <w:t xml:space="preserve"> </w:t>
      </w:r>
    </w:p>
    <w:p w:rsidR="001E30BA" w:rsidRPr="00261C11" w:rsidRDefault="0044680C" w:rsidP="002D7607">
      <w:pPr>
        <w:tabs>
          <w:tab w:val="left" w:pos="567"/>
          <w:tab w:val="left" w:pos="993"/>
          <w:tab w:val="left" w:pos="1134"/>
        </w:tabs>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По итогам обобщени</w:t>
      </w:r>
      <w:r w:rsidR="002D0D63" w:rsidRPr="00261C11">
        <w:rPr>
          <w:rFonts w:eastAsia="Times New Roman" w:cs="Times New Roman"/>
          <w:color w:val="000000" w:themeColor="text1"/>
          <w:sz w:val="28"/>
          <w:szCs w:val="28"/>
          <w:lang w:eastAsia="ru-RU"/>
        </w:rPr>
        <w:t xml:space="preserve">я правоприменительной практики </w:t>
      </w:r>
      <w:r w:rsidR="005D7753" w:rsidRPr="00261C11">
        <w:rPr>
          <w:rFonts w:eastAsia="Times New Roman" w:cs="Times New Roman"/>
          <w:color w:val="000000" w:themeColor="text1"/>
          <w:sz w:val="28"/>
          <w:szCs w:val="28"/>
          <w:lang w:eastAsia="ru-RU"/>
        </w:rPr>
        <w:t xml:space="preserve">контрольный орган </w:t>
      </w:r>
      <w:r w:rsidRPr="00261C11">
        <w:rPr>
          <w:rFonts w:eastAsia="Times New Roman" w:cs="Times New Roman"/>
          <w:color w:val="000000" w:themeColor="text1"/>
          <w:sz w:val="28"/>
          <w:szCs w:val="28"/>
          <w:lang w:eastAsia="ru-RU"/>
        </w:rPr>
        <w:t>обеспечивает подготовку доклада с результатами обобщени</w:t>
      </w:r>
      <w:r w:rsidR="002D0D63" w:rsidRPr="00261C11">
        <w:rPr>
          <w:rFonts w:eastAsia="Times New Roman" w:cs="Times New Roman"/>
          <w:color w:val="000000" w:themeColor="text1"/>
          <w:sz w:val="28"/>
          <w:szCs w:val="28"/>
          <w:lang w:eastAsia="ru-RU"/>
        </w:rPr>
        <w:t xml:space="preserve">я правоприменительной практики </w:t>
      </w:r>
      <w:r w:rsidR="005D7753" w:rsidRPr="00261C11">
        <w:rPr>
          <w:rFonts w:eastAsia="Times New Roman" w:cs="Times New Roman"/>
          <w:color w:val="000000" w:themeColor="text1"/>
          <w:sz w:val="28"/>
          <w:szCs w:val="28"/>
          <w:lang w:eastAsia="ru-RU"/>
        </w:rPr>
        <w:t xml:space="preserve">контрольного органа </w:t>
      </w:r>
      <w:r w:rsidRPr="00261C11">
        <w:rPr>
          <w:rFonts w:eastAsia="Times New Roman" w:cs="Times New Roman"/>
          <w:color w:val="000000" w:themeColor="text1"/>
          <w:sz w:val="28"/>
          <w:szCs w:val="28"/>
          <w:lang w:eastAsia="ru-RU"/>
        </w:rPr>
        <w:t>(далее — доклад).</w:t>
      </w:r>
    </w:p>
    <w:p w:rsidR="00172437" w:rsidRPr="00261C11" w:rsidRDefault="005D7753" w:rsidP="00EB13C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Контрольный орган </w:t>
      </w:r>
      <w:r w:rsidR="001E30BA" w:rsidRPr="00261C11">
        <w:rPr>
          <w:rFonts w:eastAsia="Times New Roman" w:cs="Times New Roman"/>
          <w:color w:val="000000" w:themeColor="text1"/>
          <w:sz w:val="28"/>
          <w:szCs w:val="28"/>
          <w:lang w:eastAsia="ru-RU"/>
        </w:rPr>
        <w:t xml:space="preserve">обеспечивает публичное обсуждение проекта доклада. Доклад утверждается руководителем </w:t>
      </w:r>
      <w:r w:rsidRPr="00261C11">
        <w:rPr>
          <w:rFonts w:eastAsia="Times New Roman" w:cs="Times New Roman"/>
          <w:color w:val="000000" w:themeColor="text1"/>
          <w:sz w:val="28"/>
          <w:szCs w:val="28"/>
          <w:lang w:eastAsia="ru-RU"/>
        </w:rPr>
        <w:t xml:space="preserve">контрольного органа </w:t>
      </w:r>
      <w:r w:rsidR="001E30BA" w:rsidRPr="00261C11">
        <w:rPr>
          <w:rFonts w:eastAsia="Times New Roman" w:cs="Times New Roman"/>
          <w:color w:val="000000" w:themeColor="text1"/>
          <w:sz w:val="28"/>
          <w:szCs w:val="28"/>
          <w:lang w:eastAsia="ru-RU"/>
        </w:rPr>
        <w:t xml:space="preserve">и размещается на официальном сайте </w:t>
      </w:r>
      <w:r w:rsidR="001E30BA" w:rsidRPr="00261C11">
        <w:rPr>
          <w:rFonts w:cs="Times New Roman"/>
          <w:sz w:val="28"/>
          <w:szCs w:val="28"/>
        </w:rPr>
        <w:t xml:space="preserve">в сети "Интернет" </w:t>
      </w:r>
      <w:r w:rsidR="001E30BA" w:rsidRPr="00261C11">
        <w:rPr>
          <w:rFonts w:eastAsia="Times New Roman" w:cs="Times New Roman"/>
          <w:color w:val="000000" w:themeColor="text1"/>
          <w:sz w:val="28"/>
          <w:szCs w:val="28"/>
          <w:lang w:eastAsia="ru-RU"/>
        </w:rPr>
        <w:t>ежегодно не позднее 30 января года, следующего за годом обобщен</w:t>
      </w:r>
      <w:r w:rsidR="00EB13C4" w:rsidRPr="00261C11">
        <w:rPr>
          <w:rFonts w:eastAsia="Times New Roman" w:cs="Times New Roman"/>
          <w:color w:val="000000" w:themeColor="text1"/>
          <w:sz w:val="28"/>
          <w:szCs w:val="28"/>
          <w:lang w:eastAsia="ru-RU"/>
        </w:rPr>
        <w:t>ия правоприменительной практики.</w:t>
      </w:r>
    </w:p>
    <w:p w:rsidR="007050C7" w:rsidRPr="00261C11" w:rsidRDefault="005D7753" w:rsidP="006F3952">
      <w:pPr>
        <w:pStyle w:val="ac"/>
        <w:numPr>
          <w:ilvl w:val="0"/>
          <w:numId w:val="15"/>
        </w:numPr>
        <w:tabs>
          <w:tab w:val="left" w:pos="1134"/>
        </w:tabs>
        <w:spacing w:after="0"/>
        <w:ind w:left="0" w:firstLine="567"/>
        <w:jc w:val="both"/>
        <w:textAlignment w:val="baseline"/>
        <w:rPr>
          <w:rFonts w:eastAsia="Times New Roman" w:cs="Times New Roman"/>
          <w:color w:val="000000" w:themeColor="text1"/>
          <w:sz w:val="28"/>
          <w:szCs w:val="28"/>
          <w:lang w:eastAsia="ru-RU"/>
        </w:rPr>
      </w:pPr>
      <w:proofErr w:type="gramStart"/>
      <w:r w:rsidRPr="00261C11">
        <w:rPr>
          <w:sz w:val="28"/>
          <w:szCs w:val="28"/>
        </w:rPr>
        <w:t xml:space="preserve">Контрольный орган </w:t>
      </w:r>
      <w:r w:rsidR="007050C7" w:rsidRPr="00261C11">
        <w:rPr>
          <w:sz w:val="28"/>
          <w:szCs w:val="28"/>
        </w:rPr>
        <w:t xml:space="preserve">объявляет и направляет  контролируемому лицу предостережение о недопустимости нарушения обязательных требований (далее – предостережение) в случае наличия у </w:t>
      </w:r>
      <w:r w:rsidRPr="00261C11">
        <w:rPr>
          <w:sz w:val="28"/>
          <w:szCs w:val="28"/>
        </w:rPr>
        <w:t xml:space="preserve">контрольного органа </w:t>
      </w:r>
      <w:r w:rsidR="007050C7" w:rsidRPr="00261C11">
        <w:rPr>
          <w:sz w:val="28"/>
          <w:szCs w:val="28"/>
        </w:rPr>
        <w:t>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r w:rsidR="00DD341F" w:rsidRPr="00261C11">
        <w:rPr>
          <w:sz w:val="28"/>
          <w:szCs w:val="28"/>
        </w:rPr>
        <w:t xml:space="preserve">, а также  </w:t>
      </w:r>
      <w:r w:rsidR="007050C7" w:rsidRPr="00261C11">
        <w:rPr>
          <w:sz w:val="28"/>
          <w:szCs w:val="28"/>
        </w:rPr>
        <w:t>предлагает принять меры по обеспечению соблюдения обязательных требований.</w:t>
      </w:r>
    </w:p>
    <w:p w:rsidR="00DD341F" w:rsidRPr="00261C11" w:rsidRDefault="00DD341F" w:rsidP="00DD341F">
      <w:pPr>
        <w:tabs>
          <w:tab w:val="left" w:pos="1134"/>
        </w:tabs>
        <w:spacing w:after="0"/>
        <w:ind w:firstLine="567"/>
        <w:jc w:val="both"/>
        <w:textAlignment w:val="baseline"/>
        <w:rPr>
          <w:sz w:val="28"/>
          <w:szCs w:val="28"/>
        </w:rPr>
      </w:pPr>
      <w:r w:rsidRPr="00261C11">
        <w:rPr>
          <w:sz w:val="28"/>
          <w:szCs w:val="28"/>
        </w:rPr>
        <w:t>Предостережение направляется контролирующему лицу заказным письмом с уведомлением о вручении либо вручается нарочным.</w:t>
      </w:r>
    </w:p>
    <w:p w:rsidR="00DD341F" w:rsidRPr="00261C11" w:rsidRDefault="00DD341F" w:rsidP="00DD341F">
      <w:pPr>
        <w:tabs>
          <w:tab w:val="left" w:pos="1134"/>
        </w:tabs>
        <w:spacing w:after="0"/>
        <w:ind w:firstLine="567"/>
        <w:jc w:val="both"/>
        <w:textAlignment w:val="baseline"/>
        <w:rPr>
          <w:sz w:val="28"/>
          <w:szCs w:val="28"/>
        </w:rPr>
      </w:pPr>
      <w:proofErr w:type="gramStart"/>
      <w:r w:rsidRPr="00261C11">
        <w:rPr>
          <w:sz w:val="28"/>
          <w:szCs w:val="28"/>
        </w:rPr>
        <w:t xml:space="preserve">Предостережение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w:t>
      </w:r>
      <w:r w:rsidRPr="00261C11">
        <w:rPr>
          <w:sz w:val="28"/>
          <w:szCs w:val="28"/>
        </w:rPr>
        <w:lastRenderedPageBreak/>
        <w:t>обеспечен</w:t>
      </w:r>
      <w:r w:rsidR="0068582A" w:rsidRPr="00261C11">
        <w:rPr>
          <w:sz w:val="28"/>
          <w:szCs w:val="28"/>
        </w:rPr>
        <w:t xml:space="preserve">ию соблюдения данных требований и </w:t>
      </w:r>
      <w:r w:rsidRPr="00261C11">
        <w:rPr>
          <w:sz w:val="28"/>
          <w:szCs w:val="28"/>
        </w:rPr>
        <w:t>не может содержать требование о предоставлении контролируемым лицом сведений и документов.</w:t>
      </w:r>
      <w:proofErr w:type="gramEnd"/>
    </w:p>
    <w:p w:rsidR="00D673A8" w:rsidRPr="00261C11" w:rsidRDefault="0068582A" w:rsidP="00440D33">
      <w:pPr>
        <w:tabs>
          <w:tab w:val="left" w:pos="1134"/>
        </w:tabs>
        <w:spacing w:after="0"/>
        <w:ind w:firstLine="567"/>
        <w:jc w:val="both"/>
        <w:textAlignment w:val="baseline"/>
        <w:rPr>
          <w:rFonts w:cs="Times New Roman"/>
          <w:sz w:val="28"/>
          <w:szCs w:val="28"/>
        </w:rPr>
      </w:pPr>
      <w:r w:rsidRPr="00261C11">
        <w:rPr>
          <w:rFonts w:cs="Times New Roman"/>
          <w:sz w:val="28"/>
          <w:szCs w:val="28"/>
        </w:rPr>
        <w:t xml:space="preserve">Контролируемое лицо </w:t>
      </w:r>
      <w:r w:rsidR="00D673A8" w:rsidRPr="00261C11">
        <w:rPr>
          <w:rFonts w:cs="Times New Roman"/>
          <w:sz w:val="28"/>
          <w:szCs w:val="28"/>
        </w:rPr>
        <w:t xml:space="preserve">вправе </w:t>
      </w:r>
      <w:r w:rsidR="00F71B00" w:rsidRPr="00261C11">
        <w:rPr>
          <w:rFonts w:cs="Times New Roman"/>
          <w:sz w:val="28"/>
          <w:szCs w:val="28"/>
        </w:rPr>
        <w:t xml:space="preserve">после получения предостережения </w:t>
      </w:r>
      <w:proofErr w:type="gramStart"/>
      <w:r w:rsidRPr="00261C11">
        <w:rPr>
          <w:rFonts w:cs="Times New Roman"/>
          <w:sz w:val="28"/>
          <w:szCs w:val="28"/>
        </w:rPr>
        <w:t>о недопустимости нарушения обязательных требований подать</w:t>
      </w:r>
      <w:r w:rsidR="00F71B00" w:rsidRPr="00261C11">
        <w:rPr>
          <w:rFonts w:cs="Times New Roman"/>
          <w:sz w:val="28"/>
          <w:szCs w:val="28"/>
        </w:rPr>
        <w:t xml:space="preserve"> </w:t>
      </w:r>
      <w:r w:rsidR="00F71B00" w:rsidRPr="00261C11">
        <w:rPr>
          <w:sz w:val="28"/>
          <w:szCs w:val="28"/>
        </w:rPr>
        <w:t xml:space="preserve">в </w:t>
      </w:r>
      <w:r w:rsidR="005D7753" w:rsidRPr="00261C11">
        <w:rPr>
          <w:sz w:val="28"/>
          <w:szCs w:val="28"/>
        </w:rPr>
        <w:t xml:space="preserve">контрольный орган </w:t>
      </w:r>
      <w:r w:rsidR="00D673A8" w:rsidRPr="00261C11">
        <w:rPr>
          <w:sz w:val="28"/>
          <w:szCs w:val="28"/>
        </w:rPr>
        <w:t xml:space="preserve">в </w:t>
      </w:r>
      <w:r w:rsidR="00F71B00" w:rsidRPr="00261C11">
        <w:rPr>
          <w:sz w:val="28"/>
          <w:szCs w:val="28"/>
        </w:rPr>
        <w:t xml:space="preserve">течение пятнадцати календарных дней </w:t>
      </w:r>
      <w:r w:rsidR="00D673A8" w:rsidRPr="00261C11">
        <w:rPr>
          <w:sz w:val="28"/>
          <w:szCs w:val="28"/>
        </w:rPr>
        <w:t xml:space="preserve">со дня его получения </w:t>
      </w:r>
      <w:r w:rsidR="00F71B00" w:rsidRPr="00261C11">
        <w:rPr>
          <w:rFonts w:cs="Times New Roman"/>
          <w:sz w:val="28"/>
          <w:szCs w:val="28"/>
        </w:rPr>
        <w:t>возражение</w:t>
      </w:r>
      <w:r w:rsidR="00F71B00" w:rsidRPr="00261C11">
        <w:rPr>
          <w:sz w:val="28"/>
          <w:szCs w:val="28"/>
        </w:rPr>
        <w:t xml:space="preserve"> </w:t>
      </w:r>
      <w:r w:rsidR="00F71B00" w:rsidRPr="00261C11">
        <w:rPr>
          <w:rFonts w:cs="Times New Roman"/>
          <w:sz w:val="28"/>
          <w:szCs w:val="28"/>
        </w:rPr>
        <w:t>в письменной форме</w:t>
      </w:r>
      <w:proofErr w:type="gramEnd"/>
      <w:r w:rsidR="00F71B00" w:rsidRPr="00261C11">
        <w:rPr>
          <w:rFonts w:cs="Times New Roman"/>
          <w:sz w:val="28"/>
          <w:szCs w:val="28"/>
        </w:rPr>
        <w:t>, объявивший предостережение</w:t>
      </w:r>
      <w:r w:rsidRPr="00261C11">
        <w:rPr>
          <w:rFonts w:cs="Times New Roman"/>
          <w:sz w:val="28"/>
          <w:szCs w:val="28"/>
        </w:rPr>
        <w:t>.</w:t>
      </w:r>
    </w:p>
    <w:p w:rsidR="00D673A8" w:rsidRPr="00261C11" w:rsidRDefault="00D673A8" w:rsidP="00440D33">
      <w:pPr>
        <w:tabs>
          <w:tab w:val="left" w:pos="1134"/>
        </w:tabs>
        <w:spacing w:after="0"/>
        <w:ind w:firstLine="567"/>
        <w:jc w:val="both"/>
        <w:textAlignment w:val="baseline"/>
        <w:rPr>
          <w:sz w:val="28"/>
          <w:szCs w:val="28"/>
        </w:rPr>
      </w:pPr>
      <w:r w:rsidRPr="00261C11">
        <w:rPr>
          <w:sz w:val="28"/>
          <w:szCs w:val="28"/>
        </w:rPr>
        <w:t xml:space="preserve">Формы возражения не устанавливаются, но предусмотрен перечень сведений, которые должны в нем содержаться: </w:t>
      </w:r>
    </w:p>
    <w:p w:rsidR="00264D7A" w:rsidRPr="00261C11" w:rsidRDefault="00264D7A" w:rsidP="00264D7A">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1) наименование контрольного органа, в который направляется возражение;</w:t>
      </w:r>
    </w:p>
    <w:p w:rsidR="00264D7A" w:rsidRPr="00261C11" w:rsidRDefault="00264D7A" w:rsidP="00264D7A">
      <w:pPr>
        <w:pStyle w:val="a3"/>
        <w:spacing w:before="0" w:beforeAutospacing="0" w:after="0" w:afterAutospacing="0"/>
        <w:ind w:firstLine="567"/>
        <w:jc w:val="both"/>
        <w:rPr>
          <w:color w:val="000000" w:themeColor="text1"/>
          <w:sz w:val="28"/>
          <w:szCs w:val="28"/>
        </w:rPr>
      </w:pPr>
      <w:proofErr w:type="gramStart"/>
      <w:r w:rsidRPr="00261C11">
        <w:rPr>
          <w:color w:val="000000" w:themeColor="text1"/>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264D7A" w:rsidRPr="00261C11" w:rsidRDefault="00264D7A" w:rsidP="00264D7A">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3) дату и номер предостережения;</w:t>
      </w:r>
    </w:p>
    <w:p w:rsidR="00264D7A" w:rsidRPr="00261C11" w:rsidRDefault="00264D7A" w:rsidP="00264D7A">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 xml:space="preserve">4) доводы, на основании которых контролируемое лицо </w:t>
      </w:r>
      <w:proofErr w:type="gramStart"/>
      <w:r w:rsidRPr="00261C11">
        <w:rPr>
          <w:color w:val="000000" w:themeColor="text1"/>
          <w:sz w:val="28"/>
          <w:szCs w:val="28"/>
        </w:rPr>
        <w:t>не согласно</w:t>
      </w:r>
      <w:proofErr w:type="gramEnd"/>
      <w:r w:rsidRPr="00261C11">
        <w:rPr>
          <w:color w:val="000000" w:themeColor="text1"/>
          <w:sz w:val="28"/>
          <w:szCs w:val="28"/>
        </w:rPr>
        <w:t xml:space="preserve"> с объявленным предостережением;</w:t>
      </w:r>
    </w:p>
    <w:p w:rsidR="00264D7A" w:rsidRPr="00261C11" w:rsidRDefault="00264D7A" w:rsidP="00264D7A">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5) дату получения предостережения контролируемым лицом;</w:t>
      </w:r>
    </w:p>
    <w:p w:rsidR="00264D7A" w:rsidRPr="00261C11" w:rsidRDefault="00264D7A" w:rsidP="00264D7A">
      <w:pPr>
        <w:pStyle w:val="a3"/>
        <w:spacing w:before="0" w:beforeAutospacing="0" w:after="0" w:afterAutospacing="0"/>
        <w:ind w:firstLine="567"/>
        <w:jc w:val="both"/>
        <w:rPr>
          <w:color w:val="000000" w:themeColor="text1"/>
          <w:sz w:val="28"/>
          <w:szCs w:val="28"/>
        </w:rPr>
      </w:pPr>
      <w:r w:rsidRPr="00261C11">
        <w:rPr>
          <w:color w:val="000000" w:themeColor="text1"/>
          <w:sz w:val="28"/>
          <w:szCs w:val="28"/>
        </w:rPr>
        <w:t>6) личную подпись и дату.</w:t>
      </w:r>
    </w:p>
    <w:p w:rsidR="00264D7A" w:rsidRPr="00261C11" w:rsidRDefault="00264D7A" w:rsidP="00440D33">
      <w:pPr>
        <w:tabs>
          <w:tab w:val="left" w:pos="1134"/>
        </w:tabs>
        <w:spacing w:after="0"/>
        <w:ind w:firstLine="567"/>
        <w:jc w:val="both"/>
        <w:textAlignment w:val="baseline"/>
        <w:rPr>
          <w:rFonts w:cs="Times New Roman"/>
          <w:color w:val="000000" w:themeColor="text1"/>
          <w:sz w:val="28"/>
          <w:szCs w:val="28"/>
        </w:rPr>
      </w:pPr>
      <w:r w:rsidRPr="00261C11">
        <w:rPr>
          <w:rFonts w:cs="Times New Roman"/>
          <w:color w:val="000000" w:themeColor="text1"/>
          <w:sz w:val="28"/>
          <w:szCs w:val="28"/>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64D7A" w:rsidRPr="00261C11" w:rsidRDefault="00F71B00" w:rsidP="00264D7A">
      <w:pPr>
        <w:tabs>
          <w:tab w:val="left" w:pos="1134"/>
        </w:tabs>
        <w:spacing w:after="0"/>
        <w:ind w:firstLine="567"/>
        <w:jc w:val="both"/>
        <w:textAlignment w:val="baseline"/>
        <w:rPr>
          <w:sz w:val="28"/>
          <w:szCs w:val="28"/>
        </w:rPr>
      </w:pPr>
      <w:r w:rsidRPr="00261C11">
        <w:rPr>
          <w:rFonts w:cs="Times New Roman"/>
          <w:color w:val="000000"/>
          <w:sz w:val="28"/>
          <w:szCs w:val="28"/>
        </w:rPr>
        <w:t>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rsidR="00264D7A" w:rsidRPr="00261C11" w:rsidRDefault="005D7753" w:rsidP="00264D7A">
      <w:pPr>
        <w:tabs>
          <w:tab w:val="left" w:pos="1134"/>
        </w:tabs>
        <w:spacing w:after="0"/>
        <w:ind w:firstLine="567"/>
        <w:jc w:val="both"/>
        <w:textAlignment w:val="baseline"/>
        <w:rPr>
          <w:rFonts w:cs="Times New Roman"/>
          <w:color w:val="000000" w:themeColor="text1"/>
          <w:sz w:val="28"/>
          <w:szCs w:val="28"/>
        </w:rPr>
      </w:pPr>
      <w:r w:rsidRPr="00261C11">
        <w:rPr>
          <w:rFonts w:cs="Times New Roman"/>
          <w:color w:val="000000" w:themeColor="text1"/>
          <w:sz w:val="28"/>
          <w:szCs w:val="28"/>
        </w:rPr>
        <w:t xml:space="preserve">Контрольный орган </w:t>
      </w:r>
      <w:r w:rsidR="00264D7A" w:rsidRPr="00261C11">
        <w:rPr>
          <w:rFonts w:cs="Times New Roman"/>
          <w:color w:val="000000" w:themeColor="text1"/>
          <w:sz w:val="28"/>
          <w:szCs w:val="28"/>
        </w:rPr>
        <w:t xml:space="preserve">рассматривает возражение </w:t>
      </w:r>
      <w:r w:rsidR="00264D7A" w:rsidRPr="00261C11">
        <w:rPr>
          <w:rFonts w:cs="Times New Roman"/>
          <w:sz w:val="28"/>
          <w:szCs w:val="28"/>
        </w:rPr>
        <w:t xml:space="preserve">на предостережение </w:t>
      </w:r>
      <w:r w:rsidR="00264D7A" w:rsidRPr="00261C11">
        <w:rPr>
          <w:rFonts w:cs="Times New Roman"/>
          <w:color w:val="000000" w:themeColor="text1"/>
          <w:sz w:val="28"/>
          <w:szCs w:val="28"/>
        </w:rPr>
        <w:t xml:space="preserve">в течение пятнадцати рабочих дней со дня его получения. </w:t>
      </w:r>
    </w:p>
    <w:p w:rsidR="00440D33" w:rsidRPr="00261C11" w:rsidRDefault="00F71B00" w:rsidP="00440D33">
      <w:pPr>
        <w:tabs>
          <w:tab w:val="left" w:pos="1134"/>
        </w:tabs>
        <w:spacing w:after="0"/>
        <w:ind w:firstLine="567"/>
        <w:jc w:val="both"/>
        <w:textAlignment w:val="baseline"/>
        <w:rPr>
          <w:rFonts w:cs="Times New Roman"/>
          <w:sz w:val="28"/>
          <w:szCs w:val="28"/>
        </w:rPr>
      </w:pPr>
      <w:r w:rsidRPr="00261C11">
        <w:rPr>
          <w:rFonts w:cs="Times New Roman"/>
          <w:sz w:val="28"/>
          <w:szCs w:val="28"/>
        </w:rPr>
        <w:t xml:space="preserve">По результатам рассмотрения возражения не позднее дня, следующего за днем принятия решения, в адрес контролируемого лица направляется мотивированное решение </w:t>
      </w:r>
      <w:r w:rsidR="005D7753" w:rsidRPr="00261C11">
        <w:rPr>
          <w:rFonts w:cs="Times New Roman"/>
          <w:sz w:val="28"/>
          <w:szCs w:val="28"/>
        </w:rPr>
        <w:t xml:space="preserve">контрольного органа </w:t>
      </w:r>
      <w:r w:rsidRPr="00261C11">
        <w:rPr>
          <w:rFonts w:cs="Times New Roman"/>
          <w:sz w:val="28"/>
          <w:szCs w:val="28"/>
        </w:rPr>
        <w:t xml:space="preserve">в письменной форме, принятое по результатам рассмотрения возражения. </w:t>
      </w:r>
    </w:p>
    <w:p w:rsidR="00F71B00" w:rsidRPr="00261C11" w:rsidRDefault="005D7753" w:rsidP="00440D33">
      <w:pPr>
        <w:tabs>
          <w:tab w:val="left" w:pos="1134"/>
        </w:tabs>
        <w:spacing w:after="0"/>
        <w:ind w:firstLine="567"/>
        <w:jc w:val="both"/>
        <w:textAlignment w:val="baseline"/>
        <w:rPr>
          <w:sz w:val="28"/>
          <w:szCs w:val="28"/>
        </w:rPr>
      </w:pPr>
      <w:r w:rsidRPr="00261C11">
        <w:rPr>
          <w:rFonts w:cs="Times New Roman"/>
          <w:sz w:val="28"/>
          <w:szCs w:val="28"/>
        </w:rPr>
        <w:t xml:space="preserve">Контрольный орган </w:t>
      </w:r>
      <w:r w:rsidR="00440D33" w:rsidRPr="00261C11">
        <w:rPr>
          <w:rFonts w:cs="Times New Roman"/>
          <w:sz w:val="28"/>
          <w:szCs w:val="28"/>
        </w:rPr>
        <w:t>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9487A" w:rsidRPr="00261C11" w:rsidRDefault="0044680C" w:rsidP="006F3952">
      <w:pPr>
        <w:pStyle w:val="ac"/>
        <w:numPr>
          <w:ilvl w:val="0"/>
          <w:numId w:val="15"/>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261C11">
        <w:rPr>
          <w:rFonts w:eastAsia="Times New Roman" w:cs="Times New Roman"/>
          <w:color w:val="000000" w:themeColor="text1"/>
          <w:sz w:val="28"/>
          <w:szCs w:val="28"/>
          <w:lang w:eastAsia="ru-RU"/>
        </w:rPr>
        <w:t>видео-конференц-связи</w:t>
      </w:r>
      <w:proofErr w:type="spellEnd"/>
      <w:r w:rsidRPr="00261C11">
        <w:rPr>
          <w:rFonts w:eastAsia="Times New Roman" w:cs="Times New Roman"/>
          <w:color w:val="000000" w:themeColor="text1"/>
          <w:sz w:val="28"/>
          <w:szCs w:val="28"/>
          <w:lang w:eastAsia="ru-RU"/>
        </w:rPr>
        <w:t>.</w:t>
      </w:r>
      <w:r w:rsidR="00DD545C" w:rsidRPr="00261C11">
        <w:rPr>
          <w:rFonts w:eastAsia="Times New Roman" w:cs="Times New Roman"/>
          <w:color w:val="000000" w:themeColor="text1"/>
          <w:sz w:val="28"/>
          <w:szCs w:val="28"/>
          <w:lang w:eastAsia="ru-RU"/>
        </w:rPr>
        <w:t xml:space="preserve"> </w:t>
      </w:r>
    </w:p>
    <w:p w:rsidR="00DD545C" w:rsidRPr="00261C11" w:rsidRDefault="00DD545C" w:rsidP="0049487A">
      <w:pPr>
        <w:tabs>
          <w:tab w:val="left" w:pos="1134"/>
        </w:tabs>
        <w:spacing w:after="0"/>
        <w:ind w:firstLine="567"/>
        <w:jc w:val="both"/>
        <w:textAlignment w:val="baseline"/>
        <w:rPr>
          <w:rFonts w:eastAsia="Times New Roman" w:cs="Times New Roman"/>
          <w:color w:val="000000" w:themeColor="text1"/>
          <w:sz w:val="28"/>
          <w:szCs w:val="28"/>
          <w:lang w:eastAsia="ru-RU"/>
        </w:rPr>
      </w:pPr>
      <w:proofErr w:type="gramStart"/>
      <w:r w:rsidRPr="00261C11">
        <w:rPr>
          <w:rFonts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w:t>
      </w:r>
      <w:r w:rsidRPr="00261C11">
        <w:rPr>
          <w:rFonts w:cs="Times New Roman"/>
          <w:sz w:val="28"/>
          <w:szCs w:val="28"/>
        </w:rPr>
        <w:lastRenderedPageBreak/>
        <w:t>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roofErr w:type="gramEnd"/>
    </w:p>
    <w:p w:rsidR="00255FB3" w:rsidRPr="00261C11" w:rsidRDefault="00DD545C" w:rsidP="00255FB3">
      <w:pPr>
        <w:tabs>
          <w:tab w:val="left" w:pos="1134"/>
        </w:tabs>
        <w:spacing w:after="0"/>
        <w:ind w:firstLine="567"/>
        <w:jc w:val="both"/>
        <w:textAlignment w:val="baseline"/>
        <w:rPr>
          <w:rFonts w:eastAsia="Times New Roman" w:cs="Times New Roman"/>
          <w:color w:val="000000" w:themeColor="text1"/>
          <w:sz w:val="28"/>
          <w:szCs w:val="28"/>
          <w:lang w:eastAsia="ru-RU"/>
        </w:rPr>
      </w:pPr>
      <w:r w:rsidRPr="00261C11">
        <w:rPr>
          <w:rFonts w:cs="Times New Roman"/>
          <w:sz w:val="28"/>
          <w:szCs w:val="28"/>
        </w:rPr>
        <w:t>В ходе профилактического визита инспектором может осуществляться консультирование контролируемого лица.</w:t>
      </w:r>
    </w:p>
    <w:p w:rsidR="00255FB3" w:rsidRPr="00261C11" w:rsidRDefault="0044680C" w:rsidP="00255FB3">
      <w:pPr>
        <w:tabs>
          <w:tab w:val="left" w:pos="1134"/>
        </w:tabs>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Продолжительность профилактического визита составляет не более двух часов в течение рабочего дня.</w:t>
      </w:r>
    </w:p>
    <w:p w:rsidR="00255FB3" w:rsidRPr="00261C11" w:rsidRDefault="00255FB3" w:rsidP="00255FB3">
      <w:pPr>
        <w:tabs>
          <w:tab w:val="left" w:pos="1134"/>
        </w:tabs>
        <w:spacing w:after="0"/>
        <w:ind w:firstLine="567"/>
        <w:jc w:val="both"/>
        <w:textAlignment w:val="baseline"/>
        <w:rPr>
          <w:rFonts w:eastAsia="Times New Roman" w:cs="Times New Roman"/>
          <w:color w:val="000000" w:themeColor="text1"/>
          <w:sz w:val="28"/>
          <w:szCs w:val="28"/>
          <w:lang w:eastAsia="ru-RU"/>
        </w:rPr>
      </w:pPr>
      <w:r w:rsidRPr="00261C11">
        <w:rPr>
          <w:color w:val="000000"/>
          <w:sz w:val="28"/>
          <w:szCs w:val="28"/>
        </w:rPr>
        <w:t>Профилактические визиты проводятся по согласованию с контролируемыми лицами.</w:t>
      </w:r>
      <w:r w:rsidRPr="00261C11">
        <w:rPr>
          <w:rFonts w:cs="Times New Roman"/>
          <w:sz w:val="28"/>
          <w:szCs w:val="28"/>
        </w:rPr>
        <w:t xml:space="preserve"> О проведении обязательного профилактического визита контролируемое лицо должно быть уведомлено не позднее</w:t>
      </w:r>
      <w:r w:rsidR="0049487A" w:rsidRPr="00261C11">
        <w:rPr>
          <w:rFonts w:cs="Times New Roman"/>
          <w:sz w:val="28"/>
          <w:szCs w:val="28"/>
        </w:rPr>
        <w:t>,</w:t>
      </w:r>
      <w:r w:rsidRPr="00261C11">
        <w:rPr>
          <w:rFonts w:cs="Times New Roman"/>
          <w:sz w:val="28"/>
          <w:szCs w:val="28"/>
        </w:rPr>
        <w:t xml:space="preserve"> чем за пять рабочих дней до даты его проведения.</w:t>
      </w:r>
    </w:p>
    <w:p w:rsidR="00255FB3" w:rsidRPr="00261C11" w:rsidRDefault="00255FB3" w:rsidP="00255FB3">
      <w:pPr>
        <w:tabs>
          <w:tab w:val="left" w:pos="1134"/>
        </w:tabs>
        <w:spacing w:after="0"/>
        <w:ind w:firstLine="567"/>
        <w:jc w:val="both"/>
        <w:textAlignment w:val="baseline"/>
        <w:rPr>
          <w:rFonts w:eastAsia="Times New Roman" w:cs="Times New Roman"/>
          <w:color w:val="000000" w:themeColor="text1"/>
          <w:sz w:val="28"/>
          <w:szCs w:val="28"/>
          <w:lang w:eastAsia="ru-RU"/>
        </w:rPr>
      </w:pPr>
      <w:r w:rsidRPr="00261C11">
        <w:rPr>
          <w:sz w:val="28"/>
          <w:szCs w:val="28"/>
        </w:rPr>
        <w:t xml:space="preserve">Контролируемое лицо вправе отказаться от проведения профилактического визита, уведомив об этом </w:t>
      </w:r>
      <w:r w:rsidR="005D7753" w:rsidRPr="00261C11">
        <w:rPr>
          <w:sz w:val="28"/>
          <w:szCs w:val="28"/>
        </w:rPr>
        <w:t xml:space="preserve">контрольный орган </w:t>
      </w:r>
      <w:r w:rsidRPr="00261C11">
        <w:rPr>
          <w:sz w:val="28"/>
          <w:szCs w:val="28"/>
        </w:rPr>
        <w:t>не позднее, чем за три рабочих дня до даты его проведения.</w:t>
      </w:r>
    </w:p>
    <w:p w:rsidR="0006187D" w:rsidRPr="00261C11" w:rsidRDefault="0006187D" w:rsidP="00255FB3">
      <w:pPr>
        <w:tabs>
          <w:tab w:val="left" w:pos="1134"/>
        </w:tabs>
        <w:spacing w:after="0"/>
        <w:ind w:firstLine="567"/>
        <w:jc w:val="both"/>
        <w:textAlignment w:val="baseline"/>
        <w:rPr>
          <w:rFonts w:eastAsia="Times New Roman" w:cs="Times New Roman"/>
          <w:color w:val="000000" w:themeColor="text1"/>
          <w:sz w:val="28"/>
          <w:szCs w:val="28"/>
          <w:lang w:eastAsia="ru-RU"/>
        </w:rPr>
      </w:pPr>
      <w:r w:rsidRPr="00261C11">
        <w:rPr>
          <w:rFonts w:cs="Times New Roman"/>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55FB3" w:rsidRPr="00261C11" w:rsidRDefault="00255FB3" w:rsidP="00255FB3">
      <w:pPr>
        <w:pStyle w:val="1"/>
        <w:ind w:firstLine="708"/>
        <w:jc w:val="both"/>
        <w:rPr>
          <w:rFonts w:ascii="Times New Roman" w:hAnsi="Times New Roman" w:cs="Times New Roman"/>
          <w:sz w:val="28"/>
          <w:szCs w:val="28"/>
        </w:rPr>
      </w:pPr>
      <w:r w:rsidRPr="00261C11">
        <w:rPr>
          <w:rFonts w:ascii="Times New Roman" w:hAnsi="Times New Roman" w:cs="Times New Roman"/>
          <w:sz w:val="28"/>
          <w:szCs w:val="28"/>
        </w:rPr>
        <w:t>В случае</w:t>
      </w:r>
      <w:proofErr w:type="gramStart"/>
      <w:r w:rsidRPr="00261C11">
        <w:rPr>
          <w:rFonts w:ascii="Times New Roman" w:hAnsi="Times New Roman" w:cs="Times New Roman"/>
          <w:sz w:val="28"/>
          <w:szCs w:val="28"/>
        </w:rPr>
        <w:t>,</w:t>
      </w:r>
      <w:proofErr w:type="gramEnd"/>
      <w:r w:rsidRPr="00261C11">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w:t>
      </w:r>
      <w:r w:rsidR="005D7753" w:rsidRPr="00261C11">
        <w:rPr>
          <w:rFonts w:ascii="Times New Roman" w:hAnsi="Times New Roman" w:cs="Times New Roman"/>
          <w:sz w:val="28"/>
          <w:szCs w:val="28"/>
        </w:rPr>
        <w:t>контрольного органа</w:t>
      </w:r>
      <w:r w:rsidRPr="00261C11">
        <w:rPr>
          <w:rFonts w:ascii="Times New Roman" w:hAnsi="Times New Roman" w:cs="Times New Roman"/>
          <w:sz w:val="28"/>
          <w:szCs w:val="28"/>
        </w:rPr>
        <w:t xml:space="preserve"> незамедлительно направляет информацию об этом руководителю контрольного органа, для принятия решения о проведении контрольных мероприятий.</w:t>
      </w:r>
    </w:p>
    <w:p w:rsidR="00255FB3" w:rsidRPr="00261C11" w:rsidRDefault="0044680C" w:rsidP="00255FB3">
      <w:pPr>
        <w:pStyle w:val="1"/>
        <w:ind w:firstLine="708"/>
        <w:jc w:val="both"/>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По итогам профилактического визита инспектор составляет акт о проведении профилактического визит</w:t>
      </w:r>
      <w:r w:rsidR="00DD545C" w:rsidRPr="00261C11">
        <w:rPr>
          <w:rFonts w:eastAsia="Times New Roman" w:cs="Times New Roman"/>
          <w:color w:val="000000" w:themeColor="text1"/>
          <w:sz w:val="28"/>
          <w:szCs w:val="28"/>
          <w:lang w:eastAsia="ru-RU"/>
        </w:rPr>
        <w:t>а, форма которого утверждается к</w:t>
      </w:r>
      <w:r w:rsidRPr="00261C11">
        <w:rPr>
          <w:rFonts w:eastAsia="Times New Roman" w:cs="Times New Roman"/>
          <w:color w:val="000000" w:themeColor="text1"/>
          <w:sz w:val="28"/>
          <w:szCs w:val="28"/>
          <w:lang w:eastAsia="ru-RU"/>
        </w:rPr>
        <w:t>онтрольным органом.</w:t>
      </w:r>
      <w:r w:rsidR="00255FB3" w:rsidRPr="00261C11">
        <w:rPr>
          <w:rFonts w:eastAsia="Times New Roman" w:cs="Times New Roman"/>
          <w:color w:val="000000" w:themeColor="text1"/>
          <w:sz w:val="28"/>
          <w:szCs w:val="28"/>
          <w:lang w:eastAsia="ru-RU"/>
        </w:rPr>
        <w:t xml:space="preserve"> </w:t>
      </w:r>
    </w:p>
    <w:p w:rsidR="0044680C" w:rsidRPr="00261C11" w:rsidRDefault="005D7753" w:rsidP="00255FB3">
      <w:pPr>
        <w:pStyle w:val="1"/>
        <w:ind w:firstLine="708"/>
        <w:jc w:val="both"/>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Контрольный орган </w:t>
      </w:r>
      <w:r w:rsidR="0044680C" w:rsidRPr="00261C11">
        <w:rPr>
          <w:rFonts w:eastAsia="Times New Roman" w:cs="Times New Roman"/>
          <w:color w:val="000000" w:themeColor="text1"/>
          <w:sz w:val="28"/>
          <w:szCs w:val="28"/>
          <w:lang w:eastAsia="ru-RU"/>
        </w:rPr>
        <w:t>осуществляет учет проведенных профилактических визитов.</w:t>
      </w:r>
    </w:p>
    <w:p w:rsidR="00013492" w:rsidRPr="00261C11" w:rsidRDefault="00013492" w:rsidP="006F3952">
      <w:pPr>
        <w:pStyle w:val="1"/>
        <w:numPr>
          <w:ilvl w:val="0"/>
          <w:numId w:val="12"/>
        </w:numPr>
        <w:tabs>
          <w:tab w:val="left" w:pos="1134"/>
        </w:tabs>
        <w:ind w:left="0" w:firstLine="567"/>
        <w:jc w:val="both"/>
        <w:rPr>
          <w:rFonts w:eastAsia="Times New Roman" w:cs="Times New Roman"/>
          <w:color w:val="000000" w:themeColor="text1"/>
          <w:sz w:val="28"/>
          <w:szCs w:val="28"/>
          <w:lang w:eastAsia="ru-RU"/>
        </w:rPr>
      </w:pPr>
      <w:r w:rsidRPr="00261C11">
        <w:rPr>
          <w:rFonts w:ascii="Times New Roman" w:hAnsi="Times New Roman" w:cs="Times New Roman"/>
          <w:sz w:val="28"/>
          <w:szCs w:val="28"/>
        </w:rPr>
        <w:t>Учет проводимых контрольным органом 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rsidR="00013492" w:rsidRPr="00261C11" w:rsidRDefault="005D7753" w:rsidP="006F3952">
      <w:pPr>
        <w:pStyle w:val="1"/>
        <w:numPr>
          <w:ilvl w:val="0"/>
          <w:numId w:val="12"/>
        </w:numPr>
        <w:tabs>
          <w:tab w:val="left" w:pos="1134"/>
        </w:tabs>
        <w:ind w:left="0" w:firstLine="567"/>
        <w:jc w:val="both"/>
        <w:rPr>
          <w:rFonts w:eastAsia="Times New Roman" w:cs="Times New Roman"/>
          <w:color w:val="000000" w:themeColor="text1"/>
          <w:sz w:val="28"/>
          <w:szCs w:val="28"/>
          <w:lang w:eastAsia="ru-RU"/>
        </w:rPr>
      </w:pPr>
      <w:r w:rsidRPr="00261C11">
        <w:rPr>
          <w:rFonts w:ascii="Times New Roman" w:hAnsi="Times New Roman" w:cs="Times New Roman"/>
          <w:sz w:val="28"/>
          <w:szCs w:val="28"/>
        </w:rPr>
        <w:t xml:space="preserve">Контрольный орган </w:t>
      </w:r>
      <w:r w:rsidR="00013492" w:rsidRPr="00261C11">
        <w:rPr>
          <w:rFonts w:ascii="Times New Roman" w:hAnsi="Times New Roman" w:cs="Times New Roman"/>
          <w:sz w:val="28"/>
          <w:szCs w:val="28"/>
        </w:rPr>
        <w:t>при проведении профилактических мероприятий осуществляет взаимодействие с контролируемыми лицами только в случаях, установленных настоящим Положением и действующим законодательством.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013492" w:rsidRPr="00261C11" w:rsidRDefault="00130EA9" w:rsidP="006F3952">
      <w:pPr>
        <w:pStyle w:val="1"/>
        <w:numPr>
          <w:ilvl w:val="0"/>
          <w:numId w:val="12"/>
        </w:numPr>
        <w:tabs>
          <w:tab w:val="left" w:pos="1134"/>
        </w:tabs>
        <w:ind w:left="0" w:firstLine="567"/>
        <w:jc w:val="both"/>
        <w:rPr>
          <w:rFonts w:eastAsia="Times New Roman" w:cs="Times New Roman"/>
          <w:color w:val="000000" w:themeColor="text1"/>
          <w:sz w:val="28"/>
          <w:szCs w:val="28"/>
          <w:lang w:eastAsia="ru-RU"/>
        </w:rPr>
      </w:pPr>
      <w:r w:rsidRPr="00261C11">
        <w:rPr>
          <w:rFonts w:ascii="Times New Roman" w:hAnsi="Times New Roman" w:cs="Times New Roman"/>
          <w:sz w:val="28"/>
          <w:szCs w:val="28"/>
        </w:rPr>
        <w:t xml:space="preserve"> </w:t>
      </w:r>
      <w:r w:rsidR="00013492" w:rsidRPr="00261C11">
        <w:rPr>
          <w:rFonts w:ascii="Times New Roman" w:hAnsi="Times New Roman" w:cs="Times New Roman"/>
          <w:sz w:val="28"/>
          <w:szCs w:val="28"/>
        </w:rPr>
        <w:t>В случае</w:t>
      </w:r>
      <w:proofErr w:type="gramStart"/>
      <w:r w:rsidR="00013492" w:rsidRPr="00261C11">
        <w:rPr>
          <w:rFonts w:ascii="Times New Roman" w:hAnsi="Times New Roman" w:cs="Times New Roman"/>
          <w:sz w:val="28"/>
          <w:szCs w:val="28"/>
        </w:rPr>
        <w:t>,</w:t>
      </w:r>
      <w:proofErr w:type="gramEnd"/>
      <w:r w:rsidR="00013492" w:rsidRPr="00261C11">
        <w:rPr>
          <w:rFonts w:ascii="Times New Roman" w:hAnsi="Times New Roman" w:cs="Times New Roman"/>
          <w:sz w:val="28"/>
          <w:szCs w:val="28"/>
        </w:rPr>
        <w:t xml:space="preserve"> если при проведении профилактического мероприятия установлено, что объекты контроля представляют явную непосредственную угрозу причинения вреда (ущерба) охраняемым законом ценностям или такой </w:t>
      </w:r>
      <w:r w:rsidR="00013492" w:rsidRPr="00261C11">
        <w:rPr>
          <w:rFonts w:ascii="Times New Roman" w:hAnsi="Times New Roman" w:cs="Times New Roman"/>
          <w:sz w:val="28"/>
          <w:szCs w:val="28"/>
        </w:rPr>
        <w:lastRenderedPageBreak/>
        <w:t xml:space="preserve">вред (ущерб) причинен, </w:t>
      </w:r>
      <w:r w:rsidRPr="00261C11">
        <w:rPr>
          <w:rFonts w:ascii="Times New Roman" w:hAnsi="Times New Roman" w:cs="Times New Roman"/>
          <w:color w:val="000000"/>
          <w:sz w:val="28"/>
          <w:szCs w:val="28"/>
        </w:rPr>
        <w:t>инспектор</w:t>
      </w:r>
      <w:r w:rsidR="00013492" w:rsidRPr="00261C11">
        <w:rPr>
          <w:rFonts w:ascii="Times New Roman" w:hAnsi="Times New Roman" w:cs="Times New Roman"/>
          <w:color w:val="000000"/>
          <w:sz w:val="28"/>
          <w:szCs w:val="28"/>
        </w:rPr>
        <w:t xml:space="preserve"> органа контроля</w:t>
      </w:r>
      <w:r w:rsidR="00013492" w:rsidRPr="00261C11">
        <w:rPr>
          <w:rFonts w:ascii="Times New Roman" w:hAnsi="Times New Roman" w:cs="Times New Roman"/>
          <w:sz w:val="28"/>
          <w:szCs w:val="28"/>
        </w:rPr>
        <w:t xml:space="preserve"> незамедлительно направляет информацию об этом </w:t>
      </w:r>
      <w:r w:rsidRPr="00261C11">
        <w:rPr>
          <w:rFonts w:ascii="Times New Roman" w:hAnsi="Times New Roman" w:cs="Times New Roman"/>
          <w:sz w:val="28"/>
          <w:szCs w:val="28"/>
        </w:rPr>
        <w:t xml:space="preserve">руководителю </w:t>
      </w:r>
      <w:r w:rsidR="005D7753" w:rsidRPr="00261C11">
        <w:rPr>
          <w:rFonts w:ascii="Times New Roman" w:hAnsi="Times New Roman" w:cs="Times New Roman"/>
          <w:sz w:val="28"/>
          <w:szCs w:val="28"/>
        </w:rPr>
        <w:t xml:space="preserve">контрольного органа </w:t>
      </w:r>
      <w:r w:rsidR="00013492" w:rsidRPr="00261C11">
        <w:rPr>
          <w:rFonts w:ascii="Times New Roman" w:hAnsi="Times New Roman" w:cs="Times New Roman"/>
          <w:sz w:val="28"/>
          <w:szCs w:val="28"/>
        </w:rPr>
        <w:t>для принятия решения о проведении контрольных мероприятий.</w:t>
      </w:r>
    </w:p>
    <w:p w:rsidR="00013492" w:rsidRPr="00261C11" w:rsidRDefault="00013492" w:rsidP="00013492">
      <w:pPr>
        <w:pStyle w:val="1"/>
        <w:jc w:val="both"/>
        <w:rPr>
          <w:rFonts w:eastAsia="Times New Roman" w:cs="Times New Roman"/>
          <w:color w:val="000000" w:themeColor="text1"/>
          <w:sz w:val="28"/>
          <w:szCs w:val="28"/>
          <w:lang w:eastAsia="ru-RU"/>
        </w:rPr>
      </w:pPr>
    </w:p>
    <w:p w:rsidR="0044680C" w:rsidRPr="00261C11" w:rsidRDefault="0044680C" w:rsidP="002374D1">
      <w:pPr>
        <w:numPr>
          <w:ilvl w:val="0"/>
          <w:numId w:val="3"/>
        </w:numPr>
        <w:tabs>
          <w:tab w:val="clear" w:pos="720"/>
          <w:tab w:val="num" w:pos="284"/>
          <w:tab w:val="left" w:pos="567"/>
        </w:tabs>
        <w:spacing w:after="0"/>
        <w:ind w:left="0" w:firstLine="0"/>
        <w:textAlignment w:val="baseline"/>
        <w:rPr>
          <w:rFonts w:eastAsia="Times New Roman" w:cs="Times New Roman"/>
          <w:color w:val="000000" w:themeColor="text1"/>
          <w:sz w:val="28"/>
          <w:szCs w:val="28"/>
          <w:lang w:eastAsia="ru-RU"/>
        </w:rPr>
      </w:pPr>
      <w:r w:rsidRPr="00261C11">
        <w:rPr>
          <w:rFonts w:eastAsia="Times New Roman" w:cs="Times New Roman"/>
          <w:b/>
          <w:bCs/>
          <w:color w:val="000000" w:themeColor="text1"/>
          <w:sz w:val="28"/>
          <w:szCs w:val="28"/>
          <w:lang w:eastAsia="ru-RU"/>
        </w:rPr>
        <w:t>Контрольные мероприятия, проводимые в рамках</w:t>
      </w:r>
    </w:p>
    <w:p w:rsidR="0044680C" w:rsidRPr="00261C11" w:rsidRDefault="0044680C" w:rsidP="00550747">
      <w:pPr>
        <w:tabs>
          <w:tab w:val="num" w:pos="284"/>
          <w:tab w:val="left" w:pos="567"/>
        </w:tabs>
        <w:spacing w:after="0"/>
        <w:textAlignment w:val="baseline"/>
        <w:rPr>
          <w:rFonts w:eastAsia="Times New Roman" w:cs="Times New Roman"/>
          <w:color w:val="000000" w:themeColor="text1"/>
          <w:sz w:val="28"/>
          <w:szCs w:val="28"/>
          <w:lang w:eastAsia="ru-RU"/>
        </w:rPr>
      </w:pPr>
      <w:r w:rsidRPr="00261C11">
        <w:rPr>
          <w:rFonts w:eastAsia="Times New Roman" w:cs="Times New Roman"/>
          <w:b/>
          <w:bCs/>
          <w:color w:val="000000" w:themeColor="text1"/>
          <w:sz w:val="28"/>
          <w:szCs w:val="28"/>
          <w:lang w:eastAsia="ru-RU"/>
        </w:rPr>
        <w:t>муниципального контроля</w:t>
      </w: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035A49" w:rsidRPr="00261C11" w:rsidRDefault="00035A49" w:rsidP="006F3952">
      <w:pPr>
        <w:pStyle w:val="ac"/>
        <w:numPr>
          <w:ilvl w:val="0"/>
          <w:numId w:val="14"/>
        </w:numPr>
        <w:tabs>
          <w:tab w:val="left" w:pos="1134"/>
        </w:tabs>
        <w:spacing w:after="0"/>
        <w:ind w:left="0" w:firstLine="567"/>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Контрольные мероприятия</w:t>
      </w:r>
    </w:p>
    <w:p w:rsidR="00481802" w:rsidRPr="00261C11" w:rsidRDefault="00481802" w:rsidP="00481802">
      <w:pPr>
        <w:pStyle w:val="ac"/>
        <w:tabs>
          <w:tab w:val="left" w:pos="1134"/>
        </w:tabs>
        <w:spacing w:after="0"/>
        <w:ind w:left="567"/>
        <w:jc w:val="both"/>
        <w:textAlignment w:val="baseline"/>
        <w:rPr>
          <w:rFonts w:eastAsia="Times New Roman" w:cs="Times New Roman"/>
          <w:color w:val="000000" w:themeColor="text1"/>
          <w:sz w:val="28"/>
          <w:szCs w:val="28"/>
          <w:lang w:eastAsia="ru-RU"/>
        </w:rPr>
      </w:pPr>
    </w:p>
    <w:p w:rsidR="00035A49" w:rsidRPr="00261C11" w:rsidRDefault="00013F48" w:rsidP="006F3952">
      <w:pPr>
        <w:pStyle w:val="ac"/>
        <w:numPr>
          <w:ilvl w:val="0"/>
          <w:numId w:val="20"/>
        </w:numPr>
        <w:tabs>
          <w:tab w:val="left" w:pos="1134"/>
        </w:tabs>
        <w:spacing w:after="0"/>
        <w:ind w:left="0" w:firstLine="567"/>
        <w:jc w:val="both"/>
        <w:textAlignment w:val="baseline"/>
        <w:rPr>
          <w:rFonts w:ascii="Liberation Serif" w:hAnsi="Liberation Serif" w:cs="Liberation Serif"/>
          <w:sz w:val="28"/>
          <w:szCs w:val="28"/>
        </w:rPr>
      </w:pPr>
      <w:r w:rsidRPr="00261C11">
        <w:rPr>
          <w:rFonts w:ascii="Liberation Serif" w:hAnsi="Liberation Serif" w:cs="Liberation Serif"/>
          <w:sz w:val="28"/>
          <w:szCs w:val="28"/>
        </w:rPr>
        <w:t xml:space="preserve">При осуществлении муниципального контроля проводятся </w:t>
      </w:r>
      <w:r w:rsidRPr="00261C11">
        <w:rPr>
          <w:sz w:val="28"/>
          <w:szCs w:val="28"/>
        </w:rPr>
        <w:t>контрольные мероприятия с взаимодействием с контролируемым лицом и без взаимодействия с контролируемым лицом.</w:t>
      </w:r>
    </w:p>
    <w:p w:rsidR="0044680C" w:rsidRPr="00261C11" w:rsidRDefault="0044680C" w:rsidP="006F3952">
      <w:pPr>
        <w:pStyle w:val="ac"/>
        <w:numPr>
          <w:ilvl w:val="0"/>
          <w:numId w:val="20"/>
        </w:numPr>
        <w:tabs>
          <w:tab w:val="left" w:pos="1134"/>
        </w:tabs>
        <w:spacing w:after="0"/>
        <w:ind w:left="0" w:firstLine="567"/>
        <w:jc w:val="both"/>
        <w:textAlignment w:val="baseline"/>
        <w:rPr>
          <w:rFonts w:ascii="Liberation Serif" w:hAnsi="Liberation Serif" w:cs="Liberation Serif"/>
          <w:sz w:val="28"/>
          <w:szCs w:val="28"/>
        </w:rPr>
      </w:pPr>
      <w:r w:rsidRPr="00261C11">
        <w:rPr>
          <w:rFonts w:eastAsia="Times New Roman" w:cs="Times New Roman"/>
          <w:color w:val="000000" w:themeColor="text1"/>
          <w:sz w:val="28"/>
          <w:szCs w:val="28"/>
          <w:lang w:eastAsia="ru-RU"/>
        </w:rPr>
        <w:t xml:space="preserve">Муниципальный </w:t>
      </w:r>
      <w:r w:rsidR="00542AB8" w:rsidRPr="00261C11">
        <w:rPr>
          <w:rFonts w:eastAsia="Times New Roman" w:cs="Times New Roman"/>
          <w:color w:val="000000" w:themeColor="text1"/>
          <w:sz w:val="28"/>
          <w:szCs w:val="28"/>
          <w:lang w:eastAsia="ru-RU"/>
        </w:rPr>
        <w:t>контроль осуществляется к</w:t>
      </w:r>
      <w:r w:rsidRPr="00261C11">
        <w:rPr>
          <w:rFonts w:eastAsia="Times New Roman" w:cs="Times New Roman"/>
          <w:color w:val="000000" w:themeColor="text1"/>
          <w:sz w:val="28"/>
          <w:szCs w:val="28"/>
          <w:lang w:eastAsia="ru-RU"/>
        </w:rPr>
        <w:t>онтрольным органом посредством организации проведения следующих плановых и внеплановых контрольных мероприятий:</w:t>
      </w:r>
    </w:p>
    <w:p w:rsidR="00542AB8" w:rsidRPr="00261C11" w:rsidRDefault="00542AB8" w:rsidP="006F3952">
      <w:pPr>
        <w:pStyle w:val="ac"/>
        <w:numPr>
          <w:ilvl w:val="0"/>
          <w:numId w:val="13"/>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инспекционный визит;</w:t>
      </w:r>
      <w:r w:rsidR="0044680C" w:rsidRPr="00261C11">
        <w:rPr>
          <w:rFonts w:eastAsia="Times New Roman" w:cs="Times New Roman"/>
          <w:color w:val="000000" w:themeColor="text1"/>
          <w:sz w:val="28"/>
          <w:szCs w:val="28"/>
          <w:lang w:eastAsia="ru-RU"/>
        </w:rPr>
        <w:t xml:space="preserve"> </w:t>
      </w:r>
    </w:p>
    <w:p w:rsidR="00542AB8" w:rsidRPr="00261C11" w:rsidRDefault="00542AB8" w:rsidP="006F3952">
      <w:pPr>
        <w:pStyle w:val="ac"/>
        <w:numPr>
          <w:ilvl w:val="0"/>
          <w:numId w:val="13"/>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документарная проверка;</w:t>
      </w:r>
    </w:p>
    <w:p w:rsidR="00542AB8" w:rsidRPr="00261C11" w:rsidRDefault="0044680C" w:rsidP="006F3952">
      <w:pPr>
        <w:pStyle w:val="ac"/>
        <w:numPr>
          <w:ilvl w:val="0"/>
          <w:numId w:val="13"/>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выездная проверка — при взаимодействии с контролируемыми лицами;</w:t>
      </w:r>
    </w:p>
    <w:p w:rsidR="00542AB8" w:rsidRPr="00261C11" w:rsidRDefault="0044680C" w:rsidP="006F3952">
      <w:pPr>
        <w:pStyle w:val="ac"/>
        <w:numPr>
          <w:ilvl w:val="0"/>
          <w:numId w:val="13"/>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наблюдение за соблюдением обязательных требований</w:t>
      </w:r>
      <w:r w:rsidR="00542AB8" w:rsidRPr="00261C11">
        <w:rPr>
          <w:rFonts w:eastAsia="Times New Roman" w:cs="Times New Roman"/>
          <w:color w:val="000000" w:themeColor="text1"/>
          <w:sz w:val="28"/>
          <w:szCs w:val="28"/>
          <w:lang w:eastAsia="ru-RU"/>
        </w:rPr>
        <w:t>;</w:t>
      </w:r>
    </w:p>
    <w:p w:rsidR="00994B99" w:rsidRPr="00261C11" w:rsidRDefault="0044680C" w:rsidP="006F3952">
      <w:pPr>
        <w:pStyle w:val="ac"/>
        <w:numPr>
          <w:ilvl w:val="0"/>
          <w:numId w:val="13"/>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выездное обследование — без взаимодействия с контролируемыми лицами.</w:t>
      </w:r>
    </w:p>
    <w:p w:rsidR="005A6F56" w:rsidRPr="00261C11" w:rsidRDefault="005A6F56" w:rsidP="006F3952">
      <w:pPr>
        <w:pStyle w:val="ac"/>
        <w:numPr>
          <w:ilvl w:val="0"/>
          <w:numId w:val="20"/>
        </w:numPr>
        <w:tabs>
          <w:tab w:val="left" w:pos="567"/>
          <w:tab w:val="left" w:pos="1134"/>
        </w:tabs>
        <w:spacing w:after="0"/>
        <w:ind w:left="0" w:firstLine="567"/>
        <w:jc w:val="both"/>
        <w:rPr>
          <w:color w:val="000000" w:themeColor="text1"/>
          <w:sz w:val="28"/>
          <w:szCs w:val="28"/>
        </w:rPr>
      </w:pPr>
      <w:r w:rsidRPr="00261C11">
        <w:rPr>
          <w:color w:val="000000" w:themeColor="text1"/>
          <w:sz w:val="28"/>
          <w:szCs w:val="28"/>
        </w:rPr>
        <w:t xml:space="preserve">При осуществлении муниципального контроля взаимодействием с контролируемыми лицами являются: </w:t>
      </w:r>
    </w:p>
    <w:p w:rsidR="00D669D9" w:rsidRPr="00261C11" w:rsidRDefault="005A6F56" w:rsidP="006F3952">
      <w:pPr>
        <w:pStyle w:val="ac"/>
        <w:numPr>
          <w:ilvl w:val="0"/>
          <w:numId w:val="16"/>
        </w:numPr>
        <w:tabs>
          <w:tab w:val="left" w:pos="1134"/>
        </w:tabs>
        <w:spacing w:after="0"/>
        <w:ind w:left="0" w:firstLine="567"/>
        <w:jc w:val="both"/>
        <w:rPr>
          <w:b/>
          <w:color w:val="000000" w:themeColor="text1"/>
          <w:sz w:val="28"/>
          <w:szCs w:val="28"/>
        </w:rPr>
      </w:pPr>
      <w:r w:rsidRPr="00261C11">
        <w:rPr>
          <w:color w:val="000000" w:themeColor="text1"/>
          <w:sz w:val="28"/>
          <w:szCs w:val="28"/>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1D27C5" w:rsidRPr="00261C11" w:rsidRDefault="005A6F56" w:rsidP="006F3952">
      <w:pPr>
        <w:pStyle w:val="ac"/>
        <w:numPr>
          <w:ilvl w:val="0"/>
          <w:numId w:val="16"/>
        </w:numPr>
        <w:tabs>
          <w:tab w:val="left" w:pos="1134"/>
        </w:tabs>
        <w:spacing w:after="0"/>
        <w:ind w:left="0" w:firstLine="567"/>
        <w:jc w:val="both"/>
        <w:rPr>
          <w:b/>
          <w:color w:val="000000" w:themeColor="text1"/>
          <w:sz w:val="28"/>
          <w:szCs w:val="28"/>
        </w:rPr>
      </w:pPr>
      <w:r w:rsidRPr="00261C11">
        <w:rPr>
          <w:color w:val="000000" w:themeColor="text1"/>
          <w:sz w:val="28"/>
          <w:szCs w:val="28"/>
        </w:rPr>
        <w:t xml:space="preserve">запрос документов, иных материалов; </w:t>
      </w:r>
    </w:p>
    <w:p w:rsidR="00035A49" w:rsidRPr="00261C11" w:rsidRDefault="005A6F56" w:rsidP="006F3952">
      <w:pPr>
        <w:pStyle w:val="ac"/>
        <w:numPr>
          <w:ilvl w:val="0"/>
          <w:numId w:val="16"/>
        </w:numPr>
        <w:tabs>
          <w:tab w:val="left" w:pos="1134"/>
        </w:tabs>
        <w:spacing w:after="0"/>
        <w:ind w:left="0" w:firstLine="567"/>
        <w:jc w:val="both"/>
        <w:rPr>
          <w:b/>
          <w:color w:val="000000" w:themeColor="text1"/>
          <w:sz w:val="28"/>
          <w:szCs w:val="28"/>
        </w:rPr>
      </w:pPr>
      <w:r w:rsidRPr="00261C11">
        <w:rPr>
          <w:color w:val="000000" w:themeColor="text1"/>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4680C" w:rsidRPr="00261C11" w:rsidRDefault="0044680C" w:rsidP="006F3952">
      <w:pPr>
        <w:pStyle w:val="ac"/>
        <w:numPr>
          <w:ilvl w:val="0"/>
          <w:numId w:val="20"/>
        </w:numPr>
        <w:tabs>
          <w:tab w:val="left" w:pos="1134"/>
        </w:tabs>
        <w:spacing w:after="0"/>
        <w:ind w:left="0" w:firstLine="567"/>
        <w:jc w:val="both"/>
        <w:rPr>
          <w:b/>
          <w:color w:val="000000" w:themeColor="text1"/>
          <w:sz w:val="28"/>
          <w:szCs w:val="28"/>
        </w:rPr>
      </w:pPr>
      <w:r w:rsidRPr="00261C11">
        <w:rPr>
          <w:rFonts w:eastAsia="Times New Roman" w:cs="Times New Roman"/>
          <w:color w:val="000000" w:themeColor="text1"/>
          <w:sz w:val="28"/>
          <w:szCs w:val="28"/>
          <w:lang w:eastAsia="ru-RU"/>
        </w:rPr>
        <w:t>Контрольные мероприятия, осуществляемые при взаимодействии с ко</w:t>
      </w:r>
      <w:r w:rsidR="005A6F56" w:rsidRPr="00261C11">
        <w:rPr>
          <w:rFonts w:eastAsia="Times New Roman" w:cs="Times New Roman"/>
          <w:color w:val="000000" w:themeColor="text1"/>
          <w:sz w:val="28"/>
          <w:szCs w:val="28"/>
          <w:lang w:eastAsia="ru-RU"/>
        </w:rPr>
        <w:t>нтролируемым лицом, проводятся к</w:t>
      </w:r>
      <w:r w:rsidRPr="00261C11">
        <w:rPr>
          <w:rFonts w:eastAsia="Times New Roman" w:cs="Times New Roman"/>
          <w:color w:val="000000" w:themeColor="text1"/>
          <w:sz w:val="28"/>
          <w:szCs w:val="28"/>
          <w:lang w:eastAsia="ru-RU"/>
        </w:rPr>
        <w:t>онтрольным органом по следующим основаниям:</w:t>
      </w:r>
    </w:p>
    <w:p w:rsidR="001D27C5" w:rsidRPr="00261C11" w:rsidRDefault="001D27C5" w:rsidP="006F3952">
      <w:pPr>
        <w:pStyle w:val="ac"/>
        <w:numPr>
          <w:ilvl w:val="0"/>
          <w:numId w:val="17"/>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наличие у </w:t>
      </w:r>
      <w:r w:rsidR="005D7753" w:rsidRPr="00261C11">
        <w:rPr>
          <w:rFonts w:eastAsia="Times New Roman" w:cs="Times New Roman"/>
          <w:color w:val="000000" w:themeColor="text1"/>
          <w:sz w:val="28"/>
          <w:szCs w:val="28"/>
          <w:lang w:eastAsia="ru-RU"/>
        </w:rPr>
        <w:t xml:space="preserve">контрольного органа </w:t>
      </w:r>
      <w:r w:rsidR="0044680C" w:rsidRPr="00261C11">
        <w:rPr>
          <w:rFonts w:eastAsia="Times New Roman" w:cs="Times New Roman"/>
          <w:color w:val="000000" w:themeColor="text1"/>
          <w:sz w:val="28"/>
          <w:szCs w:val="28"/>
          <w:lang w:eastAsia="ru-RU"/>
        </w:rPr>
        <w:t>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D27C5" w:rsidRPr="00261C11" w:rsidRDefault="0044680C" w:rsidP="006F3952">
      <w:pPr>
        <w:pStyle w:val="ac"/>
        <w:numPr>
          <w:ilvl w:val="0"/>
          <w:numId w:val="17"/>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наступление сроков проведения контрольных мероприятий, включенных в план проведения контрольных мероприятий;</w:t>
      </w:r>
    </w:p>
    <w:p w:rsidR="001D27C5" w:rsidRPr="00261C11" w:rsidRDefault="0044680C" w:rsidP="006F3952">
      <w:pPr>
        <w:pStyle w:val="ac"/>
        <w:numPr>
          <w:ilvl w:val="0"/>
          <w:numId w:val="17"/>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D27C5" w:rsidRPr="00261C11" w:rsidRDefault="0044680C" w:rsidP="006F3952">
      <w:pPr>
        <w:pStyle w:val="ac"/>
        <w:numPr>
          <w:ilvl w:val="0"/>
          <w:numId w:val="17"/>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lastRenderedPageBreak/>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4680C" w:rsidRPr="00261C11" w:rsidRDefault="0044680C" w:rsidP="006F3952">
      <w:pPr>
        <w:pStyle w:val="ac"/>
        <w:numPr>
          <w:ilvl w:val="0"/>
          <w:numId w:val="17"/>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истечение срока исполнения решения </w:t>
      </w:r>
      <w:r w:rsidR="005D7753" w:rsidRPr="00261C11">
        <w:rPr>
          <w:rFonts w:eastAsia="Times New Roman" w:cs="Times New Roman"/>
          <w:color w:val="000000" w:themeColor="text1"/>
          <w:sz w:val="28"/>
          <w:szCs w:val="28"/>
          <w:lang w:eastAsia="ru-RU"/>
        </w:rPr>
        <w:t xml:space="preserve">контрольного органа </w:t>
      </w:r>
      <w:r w:rsidRPr="00261C11">
        <w:rPr>
          <w:rFonts w:eastAsia="Times New Roman" w:cs="Times New Roman"/>
          <w:color w:val="000000" w:themeColor="text1"/>
          <w:sz w:val="28"/>
          <w:szCs w:val="28"/>
          <w:lang w:eastAsia="ru-RU"/>
        </w:rPr>
        <w:t>об устранении выявленного нарушения обязательных требований — в случаях, установленных </w:t>
      </w:r>
      <w:hyperlink r:id="rId15" w:history="1">
        <w:r w:rsidRPr="00261C11">
          <w:rPr>
            <w:rFonts w:eastAsia="Times New Roman" w:cs="Times New Roman"/>
            <w:color w:val="000000" w:themeColor="text1"/>
            <w:sz w:val="28"/>
            <w:szCs w:val="28"/>
            <w:lang w:eastAsia="ru-RU"/>
          </w:rPr>
          <w:t>частью 1 статьи 95</w:t>
        </w:r>
      </w:hyperlink>
      <w:r w:rsidRPr="00261C11">
        <w:rPr>
          <w:rFonts w:eastAsia="Times New Roman" w:cs="Times New Roman"/>
          <w:color w:val="000000" w:themeColor="text1"/>
          <w:sz w:val="28"/>
          <w:szCs w:val="28"/>
          <w:lang w:eastAsia="ru-RU"/>
        </w:rPr>
        <w:t> Федерального закона № 248-ФЗ.</w:t>
      </w:r>
    </w:p>
    <w:p w:rsidR="001D27C5" w:rsidRPr="00261C11" w:rsidRDefault="0044680C" w:rsidP="001D27C5">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Контрольные мероприятия без взаимодействия проводятся инспекторами на основании заданий </w:t>
      </w:r>
      <w:r w:rsidR="001D27C5" w:rsidRPr="00261C11">
        <w:rPr>
          <w:rFonts w:eastAsia="Times New Roman" w:cs="Times New Roman"/>
          <w:color w:val="000000" w:themeColor="text1"/>
          <w:sz w:val="28"/>
          <w:szCs w:val="28"/>
          <w:lang w:eastAsia="ru-RU"/>
        </w:rPr>
        <w:t>уполномоченных должностных лиц к</w:t>
      </w:r>
      <w:r w:rsidRPr="00261C11">
        <w:rPr>
          <w:rFonts w:eastAsia="Times New Roman" w:cs="Times New Roman"/>
          <w:color w:val="000000" w:themeColor="text1"/>
          <w:sz w:val="28"/>
          <w:szCs w:val="28"/>
          <w:lang w:eastAsia="ru-RU"/>
        </w:rPr>
        <w:t>онтрольного органа, включая задания</w:t>
      </w:r>
      <w:r w:rsidR="001D27C5" w:rsidRPr="00261C11">
        <w:rPr>
          <w:rFonts w:eastAsia="Times New Roman" w:cs="Times New Roman"/>
          <w:color w:val="000000" w:themeColor="text1"/>
          <w:sz w:val="28"/>
          <w:szCs w:val="28"/>
          <w:lang w:eastAsia="ru-RU"/>
        </w:rPr>
        <w:t>, содержащиеся в планах работы к</w:t>
      </w:r>
      <w:r w:rsidRPr="00261C11">
        <w:rPr>
          <w:rFonts w:eastAsia="Times New Roman" w:cs="Times New Roman"/>
          <w:color w:val="000000" w:themeColor="text1"/>
          <w:sz w:val="28"/>
          <w:szCs w:val="28"/>
          <w:lang w:eastAsia="ru-RU"/>
        </w:rPr>
        <w:t>онтрольного органа, в том числе в случаях, установленн</w:t>
      </w:r>
      <w:r w:rsidR="001D27C5" w:rsidRPr="00261C11">
        <w:rPr>
          <w:rFonts w:eastAsia="Times New Roman" w:cs="Times New Roman"/>
          <w:color w:val="000000" w:themeColor="text1"/>
          <w:sz w:val="28"/>
          <w:szCs w:val="28"/>
          <w:lang w:eastAsia="ru-RU"/>
        </w:rPr>
        <w:t>ых Федеральным законом № 248-ФЗ</w:t>
      </w:r>
      <w:r w:rsidRPr="00261C11">
        <w:rPr>
          <w:rFonts w:eastAsia="Times New Roman" w:cs="Times New Roman"/>
          <w:color w:val="000000" w:themeColor="text1"/>
          <w:sz w:val="28"/>
          <w:szCs w:val="28"/>
          <w:lang w:eastAsia="ru-RU"/>
        </w:rPr>
        <w:t>.</w:t>
      </w:r>
    </w:p>
    <w:p w:rsidR="00627E4C" w:rsidRPr="00261C11" w:rsidRDefault="00627E4C" w:rsidP="006F3952">
      <w:pPr>
        <w:pStyle w:val="ac"/>
        <w:numPr>
          <w:ilvl w:val="2"/>
          <w:numId w:val="21"/>
        </w:numPr>
        <w:spacing w:after="0"/>
        <w:ind w:left="0" w:firstLine="567"/>
        <w:jc w:val="both"/>
        <w:rPr>
          <w:sz w:val="28"/>
          <w:szCs w:val="28"/>
        </w:rPr>
      </w:pPr>
      <w:r w:rsidRPr="00261C11">
        <w:rPr>
          <w:sz w:val="28"/>
          <w:szCs w:val="28"/>
        </w:rPr>
        <w:t>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627E4C" w:rsidRPr="00261C11" w:rsidRDefault="00627E4C" w:rsidP="006F3952">
      <w:pPr>
        <w:pStyle w:val="ac"/>
        <w:numPr>
          <w:ilvl w:val="0"/>
          <w:numId w:val="22"/>
        </w:numPr>
        <w:tabs>
          <w:tab w:val="left" w:pos="1134"/>
        </w:tabs>
        <w:spacing w:after="0"/>
        <w:ind w:left="0" w:firstLine="567"/>
        <w:jc w:val="both"/>
        <w:rPr>
          <w:sz w:val="28"/>
          <w:szCs w:val="28"/>
        </w:rPr>
      </w:pPr>
      <w:r w:rsidRPr="00261C11">
        <w:rPr>
          <w:sz w:val="28"/>
          <w:szCs w:val="28"/>
        </w:rPr>
        <w:t>осмотр;</w:t>
      </w:r>
    </w:p>
    <w:p w:rsidR="00627E4C" w:rsidRPr="00261C11" w:rsidRDefault="00627E4C" w:rsidP="006F3952">
      <w:pPr>
        <w:pStyle w:val="ac"/>
        <w:numPr>
          <w:ilvl w:val="0"/>
          <w:numId w:val="22"/>
        </w:numPr>
        <w:tabs>
          <w:tab w:val="left" w:pos="1134"/>
        </w:tabs>
        <w:spacing w:after="0"/>
        <w:ind w:left="0" w:firstLine="567"/>
        <w:jc w:val="both"/>
        <w:rPr>
          <w:sz w:val="28"/>
          <w:szCs w:val="28"/>
        </w:rPr>
      </w:pPr>
      <w:r w:rsidRPr="00261C11">
        <w:rPr>
          <w:sz w:val="28"/>
          <w:szCs w:val="28"/>
        </w:rPr>
        <w:t>опрос;</w:t>
      </w:r>
    </w:p>
    <w:p w:rsidR="00627E4C" w:rsidRPr="00261C11" w:rsidRDefault="00627E4C" w:rsidP="006F3952">
      <w:pPr>
        <w:pStyle w:val="ac"/>
        <w:numPr>
          <w:ilvl w:val="0"/>
          <w:numId w:val="22"/>
        </w:numPr>
        <w:tabs>
          <w:tab w:val="left" w:pos="1134"/>
        </w:tabs>
        <w:spacing w:after="0"/>
        <w:ind w:left="0" w:firstLine="567"/>
        <w:jc w:val="both"/>
        <w:rPr>
          <w:sz w:val="28"/>
          <w:szCs w:val="28"/>
        </w:rPr>
      </w:pPr>
      <w:r w:rsidRPr="00261C11">
        <w:rPr>
          <w:sz w:val="28"/>
          <w:szCs w:val="28"/>
        </w:rPr>
        <w:t>получение письменных объяснений;</w:t>
      </w:r>
    </w:p>
    <w:p w:rsidR="00627E4C" w:rsidRPr="00261C11" w:rsidRDefault="00627E4C" w:rsidP="006F3952">
      <w:pPr>
        <w:pStyle w:val="ac"/>
        <w:numPr>
          <w:ilvl w:val="0"/>
          <w:numId w:val="22"/>
        </w:numPr>
        <w:tabs>
          <w:tab w:val="left" w:pos="1134"/>
        </w:tabs>
        <w:spacing w:after="0"/>
        <w:ind w:left="0" w:firstLine="567"/>
        <w:jc w:val="both"/>
        <w:rPr>
          <w:sz w:val="28"/>
          <w:szCs w:val="28"/>
        </w:rPr>
      </w:pPr>
      <w:r w:rsidRPr="00261C11">
        <w:rPr>
          <w:sz w:val="28"/>
          <w:szCs w:val="28"/>
        </w:rPr>
        <w:t>истребование документов;</w:t>
      </w:r>
    </w:p>
    <w:p w:rsidR="00035A49" w:rsidRPr="00261C11" w:rsidRDefault="00627E4C" w:rsidP="006F3952">
      <w:pPr>
        <w:pStyle w:val="ac"/>
        <w:numPr>
          <w:ilvl w:val="0"/>
          <w:numId w:val="22"/>
        </w:numPr>
        <w:tabs>
          <w:tab w:val="left" w:pos="1134"/>
        </w:tabs>
        <w:spacing w:after="0"/>
        <w:ind w:left="0" w:firstLine="567"/>
        <w:jc w:val="both"/>
        <w:rPr>
          <w:sz w:val="28"/>
          <w:szCs w:val="28"/>
        </w:rPr>
      </w:pPr>
      <w:r w:rsidRPr="00261C11">
        <w:rPr>
          <w:sz w:val="28"/>
          <w:szCs w:val="28"/>
        </w:rPr>
        <w:t>экспертиза.</w:t>
      </w:r>
    </w:p>
    <w:p w:rsidR="005D7753" w:rsidRPr="00261C11" w:rsidRDefault="0044680C" w:rsidP="006F3952">
      <w:pPr>
        <w:pStyle w:val="ac"/>
        <w:numPr>
          <w:ilvl w:val="2"/>
          <w:numId w:val="21"/>
        </w:numPr>
        <w:tabs>
          <w:tab w:val="left" w:pos="1134"/>
        </w:tabs>
        <w:spacing w:after="0"/>
        <w:ind w:left="0" w:firstLine="567"/>
        <w:jc w:val="both"/>
        <w:textAlignment w:val="baseline"/>
        <w:rPr>
          <w:rFonts w:eastAsia="Times New Roman" w:cs="Times New Roman"/>
          <w:color w:val="000000" w:themeColor="text1"/>
          <w:sz w:val="28"/>
          <w:szCs w:val="28"/>
          <w:lang w:eastAsia="ru-RU"/>
        </w:rPr>
      </w:pPr>
      <w:proofErr w:type="gramStart"/>
      <w:r w:rsidRPr="00261C11">
        <w:rPr>
          <w:rFonts w:eastAsia="Times New Roman" w:cs="Times New Roman"/>
          <w:color w:val="000000" w:themeColor="text1"/>
          <w:sz w:val="28"/>
          <w:szCs w:val="28"/>
          <w:lang w:eastAsia="ru-RU"/>
        </w:rPr>
        <w:t>Для проведения контрольного мероприятия, предусматривающего взаимодействие с контролируемым лицом, а также документарной</w:t>
      </w:r>
      <w:r w:rsidR="001D27C5" w:rsidRPr="00261C11">
        <w:rPr>
          <w:rFonts w:eastAsia="Times New Roman" w:cs="Times New Roman"/>
          <w:color w:val="000000" w:themeColor="text1"/>
          <w:sz w:val="28"/>
          <w:szCs w:val="28"/>
          <w:lang w:eastAsia="ru-RU"/>
        </w:rPr>
        <w:t xml:space="preserve"> проверки, принимается решение к</w:t>
      </w:r>
      <w:r w:rsidRPr="00261C11">
        <w:rPr>
          <w:rFonts w:eastAsia="Times New Roman" w:cs="Times New Roman"/>
          <w:color w:val="000000" w:themeColor="text1"/>
          <w:sz w:val="28"/>
          <w:szCs w:val="28"/>
          <w:lang w:eastAsia="ru-RU"/>
        </w:rPr>
        <w:t>онтрольного органа, по</w:t>
      </w:r>
      <w:r w:rsidR="001D27C5" w:rsidRPr="00261C11">
        <w:rPr>
          <w:rFonts w:eastAsia="Times New Roman" w:cs="Times New Roman"/>
          <w:color w:val="000000" w:themeColor="text1"/>
          <w:sz w:val="28"/>
          <w:szCs w:val="28"/>
          <w:lang w:eastAsia="ru-RU"/>
        </w:rPr>
        <w:t>дписанное уполномоченным лицом к</w:t>
      </w:r>
      <w:r w:rsidRPr="00261C11">
        <w:rPr>
          <w:rFonts w:eastAsia="Times New Roman" w:cs="Times New Roman"/>
          <w:color w:val="000000" w:themeColor="text1"/>
          <w:sz w:val="28"/>
          <w:szCs w:val="28"/>
          <w:lang w:eastAsia="ru-RU"/>
        </w:rPr>
        <w:t xml:space="preserve">онтрольного органа, в котором указываются сведения, предусмотренные частью 1 статьи 64 Федерального закона № 248-ФЗ. </w:t>
      </w:r>
      <w:proofErr w:type="gramEnd"/>
    </w:p>
    <w:p w:rsidR="00627E4C" w:rsidRPr="00261C11" w:rsidRDefault="0044680C" w:rsidP="005D7753">
      <w:pPr>
        <w:tabs>
          <w:tab w:val="left" w:pos="1134"/>
        </w:tabs>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627E4C" w:rsidRPr="00261C11" w:rsidRDefault="0044680C" w:rsidP="006F3952">
      <w:pPr>
        <w:pStyle w:val="ac"/>
        <w:numPr>
          <w:ilvl w:val="2"/>
          <w:numId w:val="21"/>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Контрольные мероприятия проводятся инсп</w:t>
      </w:r>
      <w:r w:rsidR="001D27C5" w:rsidRPr="00261C11">
        <w:rPr>
          <w:rFonts w:eastAsia="Times New Roman" w:cs="Times New Roman"/>
          <w:color w:val="000000" w:themeColor="text1"/>
          <w:sz w:val="28"/>
          <w:szCs w:val="28"/>
          <w:lang w:eastAsia="ru-RU"/>
        </w:rPr>
        <w:t xml:space="preserve">екторами, указанными в решении </w:t>
      </w:r>
      <w:r w:rsidR="005D7753" w:rsidRPr="00261C11">
        <w:rPr>
          <w:rFonts w:eastAsia="Times New Roman" w:cs="Times New Roman"/>
          <w:color w:val="000000" w:themeColor="text1"/>
          <w:sz w:val="28"/>
          <w:szCs w:val="28"/>
          <w:lang w:eastAsia="ru-RU"/>
        </w:rPr>
        <w:t xml:space="preserve">контрольного органа </w:t>
      </w:r>
      <w:r w:rsidRPr="00261C11">
        <w:rPr>
          <w:rFonts w:eastAsia="Times New Roman" w:cs="Times New Roman"/>
          <w:color w:val="000000" w:themeColor="text1"/>
          <w:sz w:val="28"/>
          <w:szCs w:val="28"/>
          <w:lang w:eastAsia="ru-RU"/>
        </w:rPr>
        <w:t>о проведении контрольного мероприятия.</w:t>
      </w:r>
      <w:r w:rsidR="001D27C5" w:rsidRPr="00261C11">
        <w:rPr>
          <w:rFonts w:eastAsia="Times New Roman" w:cs="Times New Roman"/>
          <w:color w:val="000000" w:themeColor="text1"/>
          <w:sz w:val="28"/>
          <w:szCs w:val="28"/>
          <w:lang w:eastAsia="ru-RU"/>
        </w:rPr>
        <w:t xml:space="preserve"> При необходимости </w:t>
      </w:r>
      <w:r w:rsidR="005D7753" w:rsidRPr="00261C11">
        <w:rPr>
          <w:rFonts w:eastAsia="Times New Roman" w:cs="Times New Roman"/>
          <w:color w:val="000000" w:themeColor="text1"/>
          <w:sz w:val="28"/>
          <w:szCs w:val="28"/>
          <w:lang w:eastAsia="ru-RU"/>
        </w:rPr>
        <w:t xml:space="preserve">контрольный орган </w:t>
      </w:r>
      <w:r w:rsidRPr="00261C11">
        <w:rPr>
          <w:rFonts w:eastAsia="Times New Roman" w:cs="Times New Roman"/>
          <w:color w:val="000000" w:themeColor="text1"/>
          <w:sz w:val="28"/>
          <w:szCs w:val="28"/>
          <w:lang w:eastAsia="ru-RU"/>
        </w:rPr>
        <w:t>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680C" w:rsidRPr="00261C11" w:rsidRDefault="0044680C" w:rsidP="006F3952">
      <w:pPr>
        <w:pStyle w:val="ac"/>
        <w:numPr>
          <w:ilvl w:val="2"/>
          <w:numId w:val="21"/>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680C" w:rsidRPr="00261C11" w:rsidRDefault="0044680C" w:rsidP="001D27C5">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lastRenderedPageBreak/>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627E4C" w:rsidRPr="00261C11" w:rsidRDefault="0044680C" w:rsidP="00627E4C">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680C" w:rsidRPr="00261C11" w:rsidRDefault="0044680C" w:rsidP="006F3952">
      <w:pPr>
        <w:pStyle w:val="ac"/>
        <w:numPr>
          <w:ilvl w:val="2"/>
          <w:numId w:val="21"/>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Документы, иные материалы, являющиеся доказательствами нарушения обязательных требований, приобщаются к акту.</w:t>
      </w:r>
    </w:p>
    <w:p w:rsidR="001D27C5" w:rsidRPr="00261C11" w:rsidRDefault="0044680C" w:rsidP="001D27C5">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Заполненные при проведении контрольного мероприятия проверочные листы должны быть приобщены к акту.</w:t>
      </w:r>
    </w:p>
    <w:p w:rsidR="00627E4C" w:rsidRPr="00261C11" w:rsidRDefault="0044680C" w:rsidP="006F3952">
      <w:pPr>
        <w:pStyle w:val="ac"/>
        <w:numPr>
          <w:ilvl w:val="2"/>
          <w:numId w:val="21"/>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12335C" w:rsidRDefault="0044680C" w:rsidP="0012335C">
      <w:pPr>
        <w:pStyle w:val="ac"/>
        <w:numPr>
          <w:ilvl w:val="2"/>
          <w:numId w:val="21"/>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680C" w:rsidRPr="0012335C" w:rsidRDefault="0044680C" w:rsidP="0012335C">
      <w:pPr>
        <w:pStyle w:val="ac"/>
        <w:numPr>
          <w:ilvl w:val="2"/>
          <w:numId w:val="21"/>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12335C">
        <w:rPr>
          <w:rFonts w:eastAsia="Times New Roman" w:cs="Times New Roman"/>
          <w:color w:val="000000" w:themeColor="text1"/>
          <w:sz w:val="28"/>
          <w:szCs w:val="28"/>
          <w:lang w:eastAsia="ru-RU"/>
        </w:rPr>
        <w:t>В случае несогласия с фактами и выводами, изложенными в акте контрольного мероприятия, контролируемое лицо вправе направить жалобу</w:t>
      </w:r>
      <w:r w:rsidR="0012335C" w:rsidRPr="0012335C">
        <w:rPr>
          <w:rFonts w:cs="Times New Roman"/>
          <w:sz w:val="28"/>
          <w:szCs w:val="28"/>
        </w:rPr>
        <w:t xml:space="preserve"> в порядке, предусмотренном </w:t>
      </w:r>
      <w:hyperlink r:id="rId16" w:history="1">
        <w:r w:rsidR="0012335C" w:rsidRPr="0012335C">
          <w:rPr>
            <w:rFonts w:cs="Times New Roman"/>
            <w:color w:val="000000" w:themeColor="text1"/>
            <w:sz w:val="28"/>
            <w:szCs w:val="28"/>
          </w:rPr>
          <w:t>статьями 39</w:t>
        </w:r>
      </w:hyperlink>
      <w:r w:rsidR="0012335C" w:rsidRPr="0012335C">
        <w:rPr>
          <w:rFonts w:cs="Times New Roman"/>
          <w:color w:val="000000" w:themeColor="text1"/>
          <w:sz w:val="28"/>
          <w:szCs w:val="28"/>
        </w:rPr>
        <w:t xml:space="preserve"> - </w:t>
      </w:r>
      <w:hyperlink r:id="rId17" w:history="1">
        <w:r w:rsidR="0012335C" w:rsidRPr="0012335C">
          <w:rPr>
            <w:rFonts w:cs="Times New Roman"/>
            <w:color w:val="000000" w:themeColor="text1"/>
            <w:sz w:val="28"/>
            <w:szCs w:val="28"/>
          </w:rPr>
          <w:t>43</w:t>
        </w:r>
      </w:hyperlink>
      <w:r w:rsidR="0012335C" w:rsidRPr="0012335C">
        <w:rPr>
          <w:rFonts w:cs="Times New Roman"/>
          <w:color w:val="000000" w:themeColor="text1"/>
          <w:sz w:val="28"/>
          <w:szCs w:val="28"/>
        </w:rPr>
        <w:t xml:space="preserve"> </w:t>
      </w:r>
      <w:r w:rsidR="0012335C" w:rsidRPr="0012335C">
        <w:rPr>
          <w:rFonts w:cs="Times New Roman"/>
          <w:sz w:val="28"/>
          <w:szCs w:val="28"/>
        </w:rPr>
        <w:t>Федерального закона</w:t>
      </w:r>
      <w:r w:rsidR="0012335C">
        <w:rPr>
          <w:rFonts w:cs="Times New Roman"/>
          <w:sz w:val="28"/>
          <w:szCs w:val="28"/>
        </w:rPr>
        <w:t xml:space="preserve"> </w:t>
      </w:r>
      <w:r w:rsidR="0012335C" w:rsidRPr="00261C11">
        <w:rPr>
          <w:rFonts w:eastAsia="Times New Roman" w:cs="Times New Roman"/>
          <w:color w:val="000000" w:themeColor="text1"/>
          <w:sz w:val="28"/>
          <w:szCs w:val="28"/>
          <w:lang w:eastAsia="ru-RU"/>
        </w:rPr>
        <w:t>№ 248-ФЗ</w:t>
      </w:r>
      <w:r w:rsidR="0012335C" w:rsidRPr="0012335C">
        <w:rPr>
          <w:rFonts w:cs="Times New Roman"/>
          <w:sz w:val="28"/>
          <w:szCs w:val="28"/>
        </w:rPr>
        <w:t>.</w:t>
      </w:r>
    </w:p>
    <w:p w:rsidR="005D7753" w:rsidRPr="00261C11" w:rsidRDefault="005D7753" w:rsidP="005D7753">
      <w:pPr>
        <w:pStyle w:val="ac"/>
        <w:tabs>
          <w:tab w:val="left" w:pos="993"/>
        </w:tabs>
        <w:spacing w:after="0"/>
        <w:ind w:left="567"/>
        <w:jc w:val="both"/>
        <w:textAlignment w:val="baseline"/>
        <w:rPr>
          <w:rFonts w:eastAsia="Times New Roman" w:cs="Times New Roman"/>
          <w:color w:val="FF0000"/>
          <w:sz w:val="28"/>
          <w:szCs w:val="28"/>
          <w:lang w:eastAsia="ru-RU"/>
        </w:rPr>
      </w:pPr>
    </w:p>
    <w:p w:rsidR="00627E4C" w:rsidRPr="00261C11" w:rsidRDefault="00627E4C" w:rsidP="006F3952">
      <w:pPr>
        <w:pStyle w:val="ac"/>
        <w:numPr>
          <w:ilvl w:val="1"/>
          <w:numId w:val="21"/>
        </w:numPr>
        <w:spacing w:after="0"/>
        <w:ind w:left="0" w:firstLine="567"/>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Меры, принимаемые к</w:t>
      </w:r>
      <w:r w:rsidR="0044680C" w:rsidRPr="00261C11">
        <w:rPr>
          <w:rFonts w:eastAsia="Times New Roman" w:cs="Times New Roman"/>
          <w:color w:val="000000" w:themeColor="text1"/>
          <w:sz w:val="28"/>
          <w:szCs w:val="28"/>
          <w:lang w:eastAsia="ru-RU"/>
        </w:rPr>
        <w:t>онтрольным органом по результатам контрольных мероприятий</w:t>
      </w:r>
    </w:p>
    <w:p w:rsidR="00481802" w:rsidRPr="00261C11" w:rsidRDefault="00481802" w:rsidP="00481802">
      <w:pPr>
        <w:pStyle w:val="ac"/>
        <w:spacing w:after="0"/>
        <w:ind w:left="567"/>
        <w:jc w:val="both"/>
        <w:textAlignment w:val="baseline"/>
        <w:rPr>
          <w:rFonts w:eastAsia="Times New Roman" w:cs="Times New Roman"/>
          <w:color w:val="000000" w:themeColor="text1"/>
          <w:sz w:val="28"/>
          <w:szCs w:val="28"/>
          <w:lang w:eastAsia="ru-RU"/>
        </w:rPr>
      </w:pPr>
    </w:p>
    <w:p w:rsidR="0044680C" w:rsidRPr="00261C11" w:rsidRDefault="005D7753" w:rsidP="006F3952">
      <w:pPr>
        <w:pStyle w:val="ac"/>
        <w:numPr>
          <w:ilvl w:val="0"/>
          <w:numId w:val="23"/>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Контрольный орган </w:t>
      </w:r>
      <w:r w:rsidR="0044680C" w:rsidRPr="00261C11">
        <w:rPr>
          <w:rFonts w:eastAsia="Times New Roman" w:cs="Times New Roman"/>
          <w:color w:val="000000" w:themeColor="text1"/>
          <w:sz w:val="28"/>
          <w:szCs w:val="28"/>
          <w:lang w:eastAsia="ru-RU"/>
        </w:rPr>
        <w:t>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627E4C" w:rsidRPr="00261C11" w:rsidRDefault="0044680C" w:rsidP="006F3952">
      <w:pPr>
        <w:pStyle w:val="ac"/>
        <w:numPr>
          <w:ilvl w:val="0"/>
          <w:numId w:val="24"/>
        </w:numPr>
        <w:tabs>
          <w:tab w:val="left" w:pos="1134"/>
        </w:tabs>
        <w:spacing w:after="0"/>
        <w:ind w:left="0" w:firstLine="567"/>
        <w:jc w:val="both"/>
        <w:textAlignment w:val="baseline"/>
        <w:rPr>
          <w:rFonts w:eastAsia="Times New Roman" w:cs="Times New Roman"/>
          <w:color w:val="000000" w:themeColor="text1"/>
          <w:sz w:val="28"/>
          <w:szCs w:val="28"/>
          <w:lang w:eastAsia="ru-RU"/>
        </w:rPr>
      </w:pPr>
      <w:proofErr w:type="gramStart"/>
      <w:r w:rsidRPr="00261C11">
        <w:rPr>
          <w:rFonts w:eastAsia="Times New Roman" w:cs="Times New Roman"/>
          <w:color w:val="000000" w:themeColor="text1"/>
          <w:sz w:val="28"/>
          <w:szCs w:val="28"/>
          <w:lang w:eastAsia="ru-RU"/>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w:t>
      </w:r>
      <w:proofErr w:type="gramEnd"/>
      <w:r w:rsidRPr="00261C11">
        <w:rPr>
          <w:rFonts w:eastAsia="Times New Roman" w:cs="Times New Roman"/>
          <w:color w:val="000000" w:themeColor="text1"/>
          <w:sz w:val="28"/>
          <w:szCs w:val="28"/>
          <w:lang w:eastAsia="ru-RU"/>
        </w:rPr>
        <w:t xml:space="preserve"> других мероприятий, предусмотренных федеральным законом о виде контроля;</w:t>
      </w:r>
    </w:p>
    <w:p w:rsidR="00627E4C" w:rsidRPr="00261C11" w:rsidRDefault="0044680C" w:rsidP="006F3952">
      <w:pPr>
        <w:pStyle w:val="ac"/>
        <w:numPr>
          <w:ilvl w:val="0"/>
          <w:numId w:val="24"/>
        </w:numPr>
        <w:tabs>
          <w:tab w:val="left" w:pos="1134"/>
        </w:tabs>
        <w:spacing w:after="0"/>
        <w:ind w:left="0" w:firstLine="567"/>
        <w:jc w:val="both"/>
        <w:textAlignment w:val="baseline"/>
        <w:rPr>
          <w:rFonts w:eastAsia="Times New Roman" w:cs="Times New Roman"/>
          <w:color w:val="000000" w:themeColor="text1"/>
          <w:sz w:val="28"/>
          <w:szCs w:val="28"/>
          <w:lang w:eastAsia="ru-RU"/>
        </w:rPr>
      </w:pPr>
      <w:proofErr w:type="gramStart"/>
      <w:r w:rsidRPr="00261C11">
        <w:rPr>
          <w:rFonts w:eastAsia="Times New Roman" w:cs="Times New Roman"/>
          <w:color w:val="000000" w:themeColor="text1"/>
          <w:sz w:val="28"/>
          <w:szCs w:val="28"/>
          <w:lang w:eastAsia="ru-RU"/>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w:t>
      </w:r>
      <w:r w:rsidRPr="00261C11">
        <w:rPr>
          <w:rFonts w:eastAsia="Times New Roman" w:cs="Times New Roman"/>
          <w:color w:val="000000" w:themeColor="text1"/>
          <w:sz w:val="28"/>
          <w:szCs w:val="28"/>
          <w:lang w:eastAsia="ru-RU"/>
        </w:rPr>
        <w:lastRenderedPageBreak/>
        <w:t>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w:t>
      </w:r>
      <w:proofErr w:type="gramEnd"/>
      <w:r w:rsidRPr="00261C11">
        <w:rPr>
          <w:rFonts w:eastAsia="Times New Roman" w:cs="Times New Roman"/>
          <w:color w:val="000000" w:themeColor="text1"/>
          <w:sz w:val="28"/>
          <w:szCs w:val="28"/>
          <w:lang w:eastAsia="ru-RU"/>
        </w:rPr>
        <w:t xml:space="preserve"> </w:t>
      </w:r>
      <w:proofErr w:type="gramStart"/>
      <w:r w:rsidRPr="00261C11">
        <w:rPr>
          <w:rFonts w:eastAsia="Times New Roman" w:cs="Times New Roman"/>
          <w:color w:val="000000" w:themeColor="text1"/>
          <w:sz w:val="28"/>
          <w:szCs w:val="28"/>
          <w:lang w:eastAsia="ru-RU"/>
        </w:rPr>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w:t>
      </w:r>
      <w:proofErr w:type="gramEnd"/>
      <w:r w:rsidRPr="00261C11">
        <w:rPr>
          <w:rFonts w:eastAsia="Times New Roman" w:cs="Times New Roman"/>
          <w:color w:val="000000" w:themeColor="text1"/>
          <w:sz w:val="28"/>
          <w:szCs w:val="28"/>
          <w:lang w:eastAsia="ru-RU"/>
        </w:rPr>
        <w:t>) причинен;</w:t>
      </w:r>
    </w:p>
    <w:p w:rsidR="00627E4C" w:rsidRPr="00261C11" w:rsidRDefault="0044680C" w:rsidP="006F3952">
      <w:pPr>
        <w:pStyle w:val="ac"/>
        <w:numPr>
          <w:ilvl w:val="0"/>
          <w:numId w:val="24"/>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627E4C" w:rsidRPr="00261C11" w:rsidRDefault="0044680C" w:rsidP="006F3952">
      <w:pPr>
        <w:pStyle w:val="ac"/>
        <w:numPr>
          <w:ilvl w:val="0"/>
          <w:numId w:val="24"/>
        </w:numPr>
        <w:tabs>
          <w:tab w:val="left" w:pos="1134"/>
        </w:tabs>
        <w:spacing w:after="0"/>
        <w:ind w:left="0" w:firstLine="567"/>
        <w:jc w:val="both"/>
        <w:textAlignment w:val="baseline"/>
        <w:rPr>
          <w:rFonts w:eastAsia="Times New Roman" w:cs="Times New Roman"/>
          <w:color w:val="000000" w:themeColor="text1"/>
          <w:sz w:val="28"/>
          <w:szCs w:val="28"/>
          <w:lang w:eastAsia="ru-RU"/>
        </w:rPr>
      </w:pPr>
      <w:proofErr w:type="gramStart"/>
      <w:r w:rsidRPr="00261C11">
        <w:rPr>
          <w:rFonts w:eastAsia="Times New Roman" w:cs="Times New Roman"/>
          <w:color w:val="000000" w:themeColor="text1"/>
          <w:sz w:val="28"/>
          <w:szCs w:val="28"/>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44680C" w:rsidRPr="00261C11" w:rsidRDefault="0044680C" w:rsidP="006F3952">
      <w:pPr>
        <w:pStyle w:val="ac"/>
        <w:numPr>
          <w:ilvl w:val="0"/>
          <w:numId w:val="24"/>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27E4C" w:rsidRPr="00261C11" w:rsidRDefault="0044680C" w:rsidP="006F3952">
      <w:pPr>
        <w:pStyle w:val="ac"/>
        <w:numPr>
          <w:ilvl w:val="0"/>
          <w:numId w:val="23"/>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Контролируемое лицо до истечения срока исполнения предписания уведомляет </w:t>
      </w:r>
      <w:r w:rsidR="005D7753" w:rsidRPr="00261C11">
        <w:rPr>
          <w:rFonts w:eastAsia="Times New Roman" w:cs="Times New Roman"/>
          <w:color w:val="000000" w:themeColor="text1"/>
          <w:sz w:val="28"/>
          <w:szCs w:val="28"/>
          <w:lang w:eastAsia="ru-RU"/>
        </w:rPr>
        <w:t xml:space="preserve">контрольный орган </w:t>
      </w:r>
      <w:r w:rsidRPr="00261C11">
        <w:rPr>
          <w:rFonts w:eastAsia="Times New Roman" w:cs="Times New Roman"/>
          <w:color w:val="000000" w:themeColor="text1"/>
          <w:sz w:val="28"/>
          <w:szCs w:val="28"/>
          <w:lang w:eastAsia="ru-RU"/>
        </w:rPr>
        <w:t>об исполнении предписания с приложением документов и сведений, подтверждающих устранение выявленных нарушений обязательных требований.</w:t>
      </w:r>
    </w:p>
    <w:p w:rsidR="00627E4C" w:rsidRPr="00261C11" w:rsidRDefault="0044680C" w:rsidP="006F3952">
      <w:pPr>
        <w:pStyle w:val="ac"/>
        <w:numPr>
          <w:ilvl w:val="0"/>
          <w:numId w:val="23"/>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w:t>
      </w:r>
      <w:r w:rsidR="00627E4C" w:rsidRPr="00261C11">
        <w:rPr>
          <w:rFonts w:eastAsia="Times New Roman" w:cs="Times New Roman"/>
          <w:color w:val="000000" w:themeColor="text1"/>
          <w:sz w:val="28"/>
          <w:szCs w:val="28"/>
          <w:lang w:eastAsia="ru-RU"/>
        </w:rPr>
        <w:t xml:space="preserve">ний (мониторинга </w:t>
      </w:r>
      <w:proofErr w:type="gramStart"/>
      <w:r w:rsidR="00627E4C" w:rsidRPr="00261C11">
        <w:rPr>
          <w:rFonts w:eastAsia="Times New Roman" w:cs="Times New Roman"/>
          <w:color w:val="000000" w:themeColor="text1"/>
          <w:sz w:val="28"/>
          <w:szCs w:val="28"/>
          <w:lang w:eastAsia="ru-RU"/>
        </w:rPr>
        <w:t xml:space="preserve">безопасности) </w:t>
      </w:r>
      <w:proofErr w:type="gramEnd"/>
      <w:r w:rsidR="005D7753" w:rsidRPr="00261C11">
        <w:rPr>
          <w:rFonts w:eastAsia="Times New Roman" w:cs="Times New Roman"/>
          <w:color w:val="000000" w:themeColor="text1"/>
          <w:sz w:val="28"/>
          <w:szCs w:val="28"/>
          <w:lang w:eastAsia="ru-RU"/>
        </w:rPr>
        <w:t xml:space="preserve">контрольный орган </w:t>
      </w:r>
      <w:r w:rsidRPr="00261C11">
        <w:rPr>
          <w:rFonts w:eastAsia="Times New Roman" w:cs="Times New Roman"/>
          <w:color w:val="000000" w:themeColor="text1"/>
          <w:sz w:val="28"/>
          <w:szCs w:val="28"/>
          <w:lang w:eastAsia="ru-RU"/>
        </w:rPr>
        <w:t>оценивает исполнение решения на основании представленных документов и сведений, полученной информации.</w:t>
      </w:r>
    </w:p>
    <w:p w:rsidR="00627E4C" w:rsidRPr="00261C11" w:rsidRDefault="0044680C" w:rsidP="006F3952">
      <w:pPr>
        <w:pStyle w:val="ac"/>
        <w:numPr>
          <w:ilvl w:val="0"/>
          <w:numId w:val="23"/>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lastRenderedPageBreak/>
        <w:t>В случае исполнения ко</w:t>
      </w:r>
      <w:r w:rsidR="00627E4C" w:rsidRPr="00261C11">
        <w:rPr>
          <w:rFonts w:eastAsia="Times New Roman" w:cs="Times New Roman"/>
          <w:color w:val="000000" w:themeColor="text1"/>
          <w:sz w:val="28"/>
          <w:szCs w:val="28"/>
          <w:lang w:eastAsia="ru-RU"/>
        </w:rPr>
        <w:t xml:space="preserve">нтролируемым лицом предписания </w:t>
      </w:r>
      <w:r w:rsidR="005D7753" w:rsidRPr="00261C11">
        <w:rPr>
          <w:rFonts w:eastAsia="Times New Roman" w:cs="Times New Roman"/>
          <w:color w:val="000000" w:themeColor="text1"/>
          <w:sz w:val="28"/>
          <w:szCs w:val="28"/>
          <w:lang w:eastAsia="ru-RU"/>
        </w:rPr>
        <w:t xml:space="preserve">контрольный орган </w:t>
      </w:r>
      <w:r w:rsidRPr="00261C11">
        <w:rPr>
          <w:rFonts w:eastAsia="Times New Roman" w:cs="Times New Roman"/>
          <w:color w:val="000000" w:themeColor="text1"/>
          <w:sz w:val="28"/>
          <w:szCs w:val="28"/>
          <w:lang w:eastAsia="ru-RU"/>
        </w:rPr>
        <w:t>направляет контролируемому лицу уведомление об исполнении предписания.</w:t>
      </w:r>
    </w:p>
    <w:p w:rsidR="00627E4C" w:rsidRPr="00261C11" w:rsidRDefault="0044680C" w:rsidP="006F3952">
      <w:pPr>
        <w:pStyle w:val="ac"/>
        <w:numPr>
          <w:ilvl w:val="0"/>
          <w:numId w:val="23"/>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w:t>
      </w:r>
      <w:r w:rsidR="00627E4C" w:rsidRPr="00261C11">
        <w:rPr>
          <w:rFonts w:eastAsia="Times New Roman" w:cs="Times New Roman"/>
          <w:color w:val="000000" w:themeColor="text1"/>
          <w:sz w:val="28"/>
          <w:szCs w:val="28"/>
          <w:lang w:eastAsia="ru-RU"/>
        </w:rPr>
        <w:t xml:space="preserve">ь вывод об исполнении решения, </w:t>
      </w:r>
      <w:r w:rsidR="005D7753" w:rsidRPr="00261C11">
        <w:rPr>
          <w:rFonts w:eastAsia="Times New Roman" w:cs="Times New Roman"/>
          <w:color w:val="000000" w:themeColor="text1"/>
          <w:sz w:val="28"/>
          <w:szCs w:val="28"/>
          <w:lang w:eastAsia="ru-RU"/>
        </w:rPr>
        <w:t xml:space="preserve">контрольный орган </w:t>
      </w:r>
      <w:r w:rsidRPr="00261C11">
        <w:rPr>
          <w:rFonts w:eastAsia="Times New Roman" w:cs="Times New Roman"/>
          <w:color w:val="000000" w:themeColor="text1"/>
          <w:sz w:val="28"/>
          <w:szCs w:val="28"/>
          <w:lang w:eastAsia="ru-RU"/>
        </w:rPr>
        <w:t>оценивает исполнение указанного решения путем проведения инспекционного визита или документарной проверки.</w:t>
      </w:r>
    </w:p>
    <w:p w:rsidR="00627E4C" w:rsidRPr="00261C11" w:rsidRDefault="0044680C" w:rsidP="00627E4C">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случае</w:t>
      </w:r>
      <w:proofErr w:type="gramStart"/>
      <w:r w:rsidRPr="00261C11">
        <w:rPr>
          <w:rFonts w:eastAsia="Times New Roman" w:cs="Times New Roman"/>
          <w:color w:val="000000" w:themeColor="text1"/>
          <w:sz w:val="28"/>
          <w:szCs w:val="28"/>
          <w:lang w:eastAsia="ru-RU"/>
        </w:rPr>
        <w:t>,</w:t>
      </w:r>
      <w:proofErr w:type="gramEnd"/>
      <w:r w:rsidRPr="00261C11">
        <w:rPr>
          <w:rFonts w:eastAsia="Times New Roman" w:cs="Times New Roman"/>
          <w:color w:val="000000" w:themeColor="text1"/>
          <w:sz w:val="28"/>
          <w:szCs w:val="28"/>
          <w:lang w:eastAsia="ru-RU"/>
        </w:rPr>
        <w:t xml:space="preserve"> если проводится оценка исполнения решения, принятого по итогам выездной проверки, допускается проведение выездной проверки.</w:t>
      </w:r>
    </w:p>
    <w:p w:rsidR="006F7AB8" w:rsidRDefault="006F7AB8" w:rsidP="006F7AB8">
      <w:pPr>
        <w:pStyle w:val="ac"/>
        <w:numPr>
          <w:ilvl w:val="0"/>
          <w:numId w:val="23"/>
        </w:numPr>
        <w:spacing w:after="0"/>
        <w:ind w:left="0" w:firstLine="567"/>
        <w:jc w:val="both"/>
        <w:textAlignment w:val="baseline"/>
        <w:rPr>
          <w:rFonts w:eastAsia="Times New Roman" w:cs="Times New Roman"/>
          <w:color w:val="000000" w:themeColor="text1"/>
          <w:sz w:val="28"/>
          <w:szCs w:val="28"/>
          <w:lang w:eastAsia="ru-RU"/>
        </w:rPr>
      </w:pPr>
      <w:r w:rsidRPr="006F7AB8">
        <w:rPr>
          <w:sz w:val="28"/>
          <w:szCs w:val="28"/>
        </w:rPr>
        <w:t>В случае</w:t>
      </w:r>
      <w:proofErr w:type="gramStart"/>
      <w:r w:rsidRPr="006F7AB8">
        <w:rPr>
          <w:sz w:val="28"/>
          <w:szCs w:val="28"/>
        </w:rPr>
        <w:t>,</w:t>
      </w:r>
      <w:proofErr w:type="gramEnd"/>
      <w:r w:rsidRPr="006F7AB8">
        <w:rPr>
          <w:sz w:val="28"/>
          <w:szCs w:val="28"/>
        </w:rPr>
        <w:t xml:space="preserve"> если по итогам проведения контрольного мероприятия, предусмотренного пунктом 4.2.5 настоящего Положения,</w:t>
      </w:r>
      <w:r>
        <w:rPr>
          <w:sz w:val="28"/>
          <w:szCs w:val="28"/>
        </w:rPr>
        <w:t xml:space="preserve"> </w:t>
      </w:r>
      <w:r w:rsidR="00627E4C" w:rsidRPr="006F7AB8">
        <w:rPr>
          <w:rFonts w:eastAsia="Times New Roman" w:cs="Times New Roman"/>
          <w:color w:val="000000" w:themeColor="text1"/>
          <w:sz w:val="28"/>
          <w:szCs w:val="28"/>
          <w:lang w:eastAsia="ru-RU"/>
        </w:rPr>
        <w:t>к</w:t>
      </w:r>
      <w:r w:rsidR="0044680C" w:rsidRPr="006F7AB8">
        <w:rPr>
          <w:rFonts w:eastAsia="Times New Roman" w:cs="Times New Roman"/>
          <w:color w:val="000000" w:themeColor="text1"/>
          <w:sz w:val="28"/>
          <w:szCs w:val="28"/>
          <w:lang w:eastAsia="ru-RU"/>
        </w:rPr>
        <w:t xml:space="preserve">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680C" w:rsidRPr="006F7AB8" w:rsidRDefault="0044680C" w:rsidP="006F7AB8">
      <w:pPr>
        <w:spacing w:after="0"/>
        <w:ind w:firstLine="567"/>
        <w:jc w:val="both"/>
        <w:textAlignment w:val="baseline"/>
        <w:rPr>
          <w:rFonts w:eastAsia="Times New Roman" w:cs="Times New Roman"/>
          <w:color w:val="000000" w:themeColor="text1"/>
          <w:sz w:val="28"/>
          <w:szCs w:val="28"/>
          <w:lang w:eastAsia="ru-RU"/>
        </w:rPr>
      </w:pPr>
      <w:r w:rsidRPr="006F7AB8">
        <w:rPr>
          <w:rFonts w:eastAsia="Times New Roman" w:cs="Times New Roman"/>
          <w:color w:val="000000" w:themeColor="text1"/>
          <w:sz w:val="28"/>
          <w:szCs w:val="28"/>
          <w:lang w:eastAsia="ru-RU"/>
        </w:rPr>
        <w:t>При неисполнении пре</w:t>
      </w:r>
      <w:r w:rsidR="00627E4C" w:rsidRPr="006F7AB8">
        <w:rPr>
          <w:rFonts w:eastAsia="Times New Roman" w:cs="Times New Roman"/>
          <w:color w:val="000000" w:themeColor="text1"/>
          <w:sz w:val="28"/>
          <w:szCs w:val="28"/>
          <w:lang w:eastAsia="ru-RU"/>
        </w:rPr>
        <w:t xml:space="preserve">дписания в установленные сроки </w:t>
      </w:r>
      <w:r w:rsidR="005D7753" w:rsidRPr="006F7AB8">
        <w:rPr>
          <w:rFonts w:eastAsia="Times New Roman" w:cs="Times New Roman"/>
          <w:color w:val="000000" w:themeColor="text1"/>
          <w:sz w:val="28"/>
          <w:szCs w:val="28"/>
          <w:lang w:eastAsia="ru-RU"/>
        </w:rPr>
        <w:t xml:space="preserve">контрольный орган </w:t>
      </w:r>
      <w:r w:rsidRPr="006F7AB8">
        <w:rPr>
          <w:rFonts w:eastAsia="Times New Roman" w:cs="Times New Roman"/>
          <w:color w:val="000000" w:themeColor="text1"/>
          <w:sz w:val="28"/>
          <w:szCs w:val="28"/>
          <w:lang w:eastAsia="ru-RU"/>
        </w:rPr>
        <w:t>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81802" w:rsidRPr="00261C11" w:rsidRDefault="00481802" w:rsidP="00481802">
      <w:pPr>
        <w:pStyle w:val="ac"/>
        <w:spacing w:after="0"/>
        <w:ind w:left="567"/>
        <w:jc w:val="both"/>
        <w:textAlignment w:val="baseline"/>
        <w:rPr>
          <w:rFonts w:eastAsia="Times New Roman" w:cs="Times New Roman"/>
          <w:color w:val="000000" w:themeColor="text1"/>
          <w:sz w:val="28"/>
          <w:szCs w:val="28"/>
          <w:lang w:eastAsia="ru-RU"/>
        </w:rPr>
      </w:pPr>
    </w:p>
    <w:p w:rsidR="0044680C" w:rsidRPr="00261C11" w:rsidRDefault="0044680C" w:rsidP="006F3952">
      <w:pPr>
        <w:pStyle w:val="ac"/>
        <w:numPr>
          <w:ilvl w:val="1"/>
          <w:numId w:val="21"/>
        </w:numPr>
        <w:tabs>
          <w:tab w:val="left" w:pos="1134"/>
        </w:tabs>
        <w:spacing w:after="0"/>
        <w:ind w:left="0" w:firstLine="567"/>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Плановые контрольные мероприятия</w:t>
      </w: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b/>
          <w:bCs/>
          <w:color w:val="000000" w:themeColor="text1"/>
          <w:sz w:val="28"/>
          <w:szCs w:val="28"/>
          <w:lang w:eastAsia="ru-RU"/>
        </w:rPr>
        <w:t> </w:t>
      </w:r>
    </w:p>
    <w:p w:rsidR="00481802" w:rsidRPr="00261C11" w:rsidRDefault="0044680C" w:rsidP="006F3952">
      <w:pPr>
        <w:pStyle w:val="ac"/>
        <w:numPr>
          <w:ilvl w:val="0"/>
          <w:numId w:val="25"/>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Плановые контрольные мероприятия проводятся на основании плана проведения плановых контрольных мероприятий на очередной</w:t>
      </w:r>
      <w:r w:rsidR="005D7753" w:rsidRPr="00261C11">
        <w:rPr>
          <w:rFonts w:eastAsia="Times New Roman" w:cs="Times New Roman"/>
          <w:color w:val="000000" w:themeColor="text1"/>
          <w:sz w:val="28"/>
          <w:szCs w:val="28"/>
          <w:lang w:eastAsia="ru-RU"/>
        </w:rPr>
        <w:t xml:space="preserve"> календарный год, формируемого к</w:t>
      </w:r>
      <w:r w:rsidRPr="00261C11">
        <w:rPr>
          <w:rFonts w:eastAsia="Times New Roman" w:cs="Times New Roman"/>
          <w:color w:val="000000" w:themeColor="text1"/>
          <w:sz w:val="28"/>
          <w:szCs w:val="28"/>
          <w:lang w:eastAsia="ru-RU"/>
        </w:rPr>
        <w:t>онтрольным органом (далее — ежегодный план мероприятий) и подлежащего согласованию с органами прокуратуры.</w:t>
      </w:r>
    </w:p>
    <w:p w:rsidR="00481802" w:rsidRPr="00261C11" w:rsidRDefault="0044680C" w:rsidP="006F3952">
      <w:pPr>
        <w:pStyle w:val="ac"/>
        <w:numPr>
          <w:ilvl w:val="0"/>
          <w:numId w:val="25"/>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44680C" w:rsidRPr="00261C11" w:rsidRDefault="005D7753" w:rsidP="006F3952">
      <w:pPr>
        <w:pStyle w:val="ac"/>
        <w:numPr>
          <w:ilvl w:val="0"/>
          <w:numId w:val="25"/>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Контрольный орган </w:t>
      </w:r>
      <w:r w:rsidR="0044680C" w:rsidRPr="00261C11">
        <w:rPr>
          <w:rFonts w:eastAsia="Times New Roman" w:cs="Times New Roman"/>
          <w:color w:val="000000" w:themeColor="text1"/>
          <w:sz w:val="28"/>
          <w:szCs w:val="28"/>
          <w:lang w:eastAsia="ru-RU"/>
        </w:rPr>
        <w:t>может проводить следующие виды плановых контрольных мероприятий:</w:t>
      </w:r>
    </w:p>
    <w:p w:rsidR="0044680C" w:rsidRPr="00261C11" w:rsidRDefault="0044680C" w:rsidP="006F3952">
      <w:pPr>
        <w:pStyle w:val="ac"/>
        <w:numPr>
          <w:ilvl w:val="0"/>
          <w:numId w:val="26"/>
        </w:numPr>
        <w:tabs>
          <w:tab w:val="left" w:pos="851"/>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инспекционный визит;</w:t>
      </w:r>
    </w:p>
    <w:p w:rsidR="0044680C" w:rsidRPr="00261C11" w:rsidRDefault="0044680C" w:rsidP="006F3952">
      <w:pPr>
        <w:pStyle w:val="ac"/>
        <w:numPr>
          <w:ilvl w:val="0"/>
          <w:numId w:val="26"/>
        </w:numPr>
        <w:tabs>
          <w:tab w:val="left" w:pos="851"/>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документарная проверка;</w:t>
      </w:r>
    </w:p>
    <w:p w:rsidR="00481802" w:rsidRPr="00261C11" w:rsidRDefault="0044680C" w:rsidP="006F3952">
      <w:pPr>
        <w:pStyle w:val="ac"/>
        <w:numPr>
          <w:ilvl w:val="0"/>
          <w:numId w:val="26"/>
        </w:numPr>
        <w:tabs>
          <w:tab w:val="left" w:pos="851"/>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выездная проверка.</w:t>
      </w:r>
    </w:p>
    <w:p w:rsidR="00481802" w:rsidRPr="00261C11" w:rsidRDefault="0044680C" w:rsidP="00481802">
      <w:pPr>
        <w:tabs>
          <w:tab w:val="left" w:pos="851"/>
        </w:tabs>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отношении объектов, относящихся к категории среднего риска, проводятся: документарная проверка, выездная проверка.</w:t>
      </w:r>
    </w:p>
    <w:p w:rsidR="00481802" w:rsidRPr="00261C11" w:rsidRDefault="0044680C" w:rsidP="00481802">
      <w:pPr>
        <w:tabs>
          <w:tab w:val="left" w:pos="851"/>
        </w:tabs>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отношении объектов, относящихся к категории умеренного риска, проводятся:  инспекционный визит.</w:t>
      </w:r>
    </w:p>
    <w:p w:rsidR="0044680C" w:rsidRPr="00261C11" w:rsidRDefault="0044680C" w:rsidP="006F3952">
      <w:pPr>
        <w:pStyle w:val="ac"/>
        <w:numPr>
          <w:ilvl w:val="0"/>
          <w:numId w:val="25"/>
        </w:numPr>
        <w:tabs>
          <w:tab w:val="left" w:pos="851"/>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Плановые контрольные мероприятия в отношении объектов контроля проводятся со следующей периодичностью:</w:t>
      </w:r>
    </w:p>
    <w:p w:rsidR="00203E09" w:rsidRPr="00203E09" w:rsidRDefault="00203E09" w:rsidP="00203E09">
      <w:pPr>
        <w:pStyle w:val="ac"/>
        <w:numPr>
          <w:ilvl w:val="0"/>
          <w:numId w:val="27"/>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для категории</w:t>
      </w:r>
      <w:r>
        <w:rPr>
          <w:rFonts w:eastAsia="Times New Roman" w:cs="Times New Roman"/>
          <w:color w:val="000000" w:themeColor="text1"/>
          <w:sz w:val="28"/>
          <w:szCs w:val="28"/>
          <w:lang w:eastAsia="ru-RU"/>
        </w:rPr>
        <w:t xml:space="preserve"> </w:t>
      </w:r>
      <w:r w:rsidRPr="00203E09">
        <w:rPr>
          <w:rFonts w:ascii="Liberation Serif" w:hAnsi="Liberation Serif"/>
          <w:color w:val="000000"/>
          <w:sz w:val="28"/>
          <w:szCs w:val="28"/>
        </w:rPr>
        <w:t xml:space="preserve">высокого риска </w:t>
      </w:r>
      <w:r w:rsidRPr="00261C11">
        <w:rPr>
          <w:rFonts w:eastAsia="Times New Roman" w:cs="Times New Roman"/>
          <w:color w:val="000000" w:themeColor="text1"/>
          <w:sz w:val="28"/>
          <w:szCs w:val="28"/>
          <w:lang w:eastAsia="ru-RU"/>
        </w:rPr>
        <w:t xml:space="preserve">— один раз </w:t>
      </w:r>
      <w:r w:rsidRPr="00203E09">
        <w:rPr>
          <w:rFonts w:ascii="Liberation Serif" w:hAnsi="Liberation Serif"/>
          <w:color w:val="000000"/>
          <w:sz w:val="28"/>
          <w:szCs w:val="28"/>
        </w:rPr>
        <w:t>в 2 года</w:t>
      </w:r>
      <w:r>
        <w:rPr>
          <w:rFonts w:ascii="Liberation Serif" w:hAnsi="Liberation Serif"/>
          <w:color w:val="000000"/>
          <w:sz w:val="28"/>
          <w:szCs w:val="28"/>
        </w:rPr>
        <w:t>;</w:t>
      </w:r>
    </w:p>
    <w:p w:rsidR="0044680C" w:rsidRPr="00261C11" w:rsidRDefault="0044680C" w:rsidP="006F3952">
      <w:pPr>
        <w:pStyle w:val="ac"/>
        <w:numPr>
          <w:ilvl w:val="0"/>
          <w:numId w:val="27"/>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lastRenderedPageBreak/>
        <w:t>для категории среднего риска — один раз в 3 года;</w:t>
      </w:r>
    </w:p>
    <w:p w:rsidR="0044680C" w:rsidRPr="00261C11" w:rsidRDefault="0044680C" w:rsidP="006F3952">
      <w:pPr>
        <w:pStyle w:val="ac"/>
        <w:numPr>
          <w:ilvl w:val="0"/>
          <w:numId w:val="27"/>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для категории умер</w:t>
      </w:r>
      <w:r w:rsidR="00481802" w:rsidRPr="00261C11">
        <w:rPr>
          <w:rFonts w:eastAsia="Times New Roman" w:cs="Times New Roman"/>
          <w:color w:val="000000" w:themeColor="text1"/>
          <w:sz w:val="28"/>
          <w:szCs w:val="28"/>
          <w:lang w:eastAsia="ru-RU"/>
        </w:rPr>
        <w:t>енного риска — один раз в 5 лет.</w:t>
      </w:r>
    </w:p>
    <w:p w:rsidR="00481802" w:rsidRPr="00261C11" w:rsidRDefault="0044680C" w:rsidP="00203E09">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Плановые контрольные мероприятия в отношении объекта контроля, отнесенного к категор</w:t>
      </w:r>
      <w:r w:rsidR="00481802" w:rsidRPr="00261C11">
        <w:rPr>
          <w:rFonts w:eastAsia="Times New Roman" w:cs="Times New Roman"/>
          <w:color w:val="000000" w:themeColor="text1"/>
          <w:sz w:val="28"/>
          <w:szCs w:val="28"/>
          <w:lang w:eastAsia="ru-RU"/>
        </w:rPr>
        <w:t>ии низкого риска, не проводятся.</w:t>
      </w:r>
    </w:p>
    <w:p w:rsidR="0044680C" w:rsidRPr="00261C11" w:rsidRDefault="0044680C" w:rsidP="00203E09">
      <w:pPr>
        <w:pStyle w:val="ac"/>
        <w:numPr>
          <w:ilvl w:val="0"/>
          <w:numId w:val="25"/>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44680C" w:rsidRPr="00261C11" w:rsidRDefault="0044680C" w:rsidP="00203E09">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44680C" w:rsidRPr="00261C11" w:rsidRDefault="0044680C" w:rsidP="00203E09">
      <w:pPr>
        <w:pStyle w:val="ac"/>
        <w:numPr>
          <w:ilvl w:val="1"/>
          <w:numId w:val="21"/>
        </w:numPr>
        <w:spacing w:after="0"/>
        <w:ind w:left="0" w:firstLine="0"/>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Внеплановые контрольные мероприятия</w:t>
      </w:r>
    </w:p>
    <w:p w:rsidR="0044680C" w:rsidRPr="00261C11" w:rsidRDefault="0044680C" w:rsidP="00203E09">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481802" w:rsidRPr="00261C11" w:rsidRDefault="0044680C" w:rsidP="00203E09">
      <w:pPr>
        <w:pStyle w:val="ac"/>
        <w:numPr>
          <w:ilvl w:val="0"/>
          <w:numId w:val="28"/>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p>
    <w:p w:rsidR="00481802" w:rsidRPr="00261C11" w:rsidRDefault="0044680C" w:rsidP="00203E09">
      <w:pPr>
        <w:pStyle w:val="ac"/>
        <w:numPr>
          <w:ilvl w:val="0"/>
          <w:numId w:val="28"/>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Решение о проведении внепланового контрольного мероприятия принимается с учетом индикаторов риска нарушения обязательных требований.</w:t>
      </w:r>
    </w:p>
    <w:p w:rsidR="00481802" w:rsidRPr="00261C11" w:rsidRDefault="0044680C" w:rsidP="00203E09">
      <w:pPr>
        <w:pStyle w:val="ac"/>
        <w:numPr>
          <w:ilvl w:val="0"/>
          <w:numId w:val="28"/>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№248-ФЗ.</w:t>
      </w:r>
    </w:p>
    <w:p w:rsidR="0044680C" w:rsidRPr="00261C11" w:rsidRDefault="0044680C" w:rsidP="00203E09">
      <w:pPr>
        <w:pStyle w:val="ac"/>
        <w:numPr>
          <w:ilvl w:val="0"/>
          <w:numId w:val="28"/>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случае</w:t>
      </w:r>
      <w:proofErr w:type="gramStart"/>
      <w:r w:rsidRPr="00261C11">
        <w:rPr>
          <w:rFonts w:eastAsia="Times New Roman" w:cs="Times New Roman"/>
          <w:color w:val="000000" w:themeColor="text1"/>
          <w:sz w:val="28"/>
          <w:szCs w:val="28"/>
          <w:lang w:eastAsia="ru-RU"/>
        </w:rPr>
        <w:t>,</w:t>
      </w:r>
      <w:proofErr w:type="gramEnd"/>
      <w:r w:rsidRPr="00261C11">
        <w:rPr>
          <w:rFonts w:eastAsia="Times New Roman" w:cs="Times New Roman"/>
          <w:color w:val="000000" w:themeColor="text1"/>
          <w:sz w:val="28"/>
          <w:szCs w:val="28"/>
          <w:lang w:eastAsia="ru-RU"/>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81802" w:rsidRPr="00261C11" w:rsidRDefault="00481802" w:rsidP="00203E09">
      <w:pPr>
        <w:spacing w:after="0"/>
        <w:jc w:val="both"/>
        <w:textAlignment w:val="baseline"/>
        <w:rPr>
          <w:rFonts w:eastAsia="Times New Roman" w:cs="Times New Roman"/>
          <w:color w:val="000000" w:themeColor="text1"/>
          <w:sz w:val="28"/>
          <w:szCs w:val="28"/>
          <w:lang w:eastAsia="ru-RU"/>
        </w:rPr>
      </w:pPr>
    </w:p>
    <w:p w:rsidR="0044680C" w:rsidRPr="00261C11" w:rsidRDefault="0044680C" w:rsidP="00203E09">
      <w:pPr>
        <w:pStyle w:val="ac"/>
        <w:numPr>
          <w:ilvl w:val="1"/>
          <w:numId w:val="21"/>
        </w:numPr>
        <w:spacing w:after="0"/>
        <w:ind w:left="0" w:firstLine="142"/>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Документарная проверка</w:t>
      </w:r>
    </w:p>
    <w:p w:rsidR="00481802" w:rsidRPr="00261C11" w:rsidRDefault="00481802" w:rsidP="00203E09">
      <w:pPr>
        <w:pStyle w:val="ac"/>
        <w:spacing w:after="0"/>
        <w:ind w:left="142"/>
        <w:jc w:val="both"/>
        <w:textAlignment w:val="baseline"/>
        <w:rPr>
          <w:rFonts w:eastAsia="Times New Roman" w:cs="Times New Roman"/>
          <w:color w:val="000000" w:themeColor="text1"/>
          <w:sz w:val="28"/>
          <w:szCs w:val="28"/>
          <w:lang w:eastAsia="ru-RU"/>
        </w:rPr>
      </w:pPr>
    </w:p>
    <w:p w:rsidR="00481802" w:rsidRPr="00261C11" w:rsidRDefault="0044680C" w:rsidP="00203E09">
      <w:pPr>
        <w:pStyle w:val="ac"/>
        <w:numPr>
          <w:ilvl w:val="0"/>
          <w:numId w:val="29"/>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Под документарной проверкой понимается контрольное мероприятие, которое проводится по месту нахождения </w:t>
      </w:r>
      <w:r w:rsidR="005D7753" w:rsidRPr="00261C11">
        <w:rPr>
          <w:rFonts w:eastAsia="Times New Roman" w:cs="Times New Roman"/>
          <w:color w:val="000000" w:themeColor="text1"/>
          <w:sz w:val="28"/>
          <w:szCs w:val="28"/>
          <w:lang w:eastAsia="ru-RU"/>
        </w:rPr>
        <w:t xml:space="preserve">контрольного органа </w:t>
      </w:r>
      <w:r w:rsidRPr="00261C11">
        <w:rPr>
          <w:rFonts w:eastAsia="Times New Roman" w:cs="Times New Roman"/>
          <w:color w:val="000000" w:themeColor="text1"/>
          <w:sz w:val="28"/>
          <w:szCs w:val="28"/>
          <w:lang w:eastAsia="ru-RU"/>
        </w:rPr>
        <w:t xml:space="preserve">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w:t>
      </w:r>
      <w:r w:rsidR="00481802" w:rsidRPr="00261C11">
        <w:rPr>
          <w:rFonts w:eastAsia="Times New Roman" w:cs="Times New Roman"/>
          <w:color w:val="000000" w:themeColor="text1"/>
          <w:sz w:val="28"/>
          <w:szCs w:val="28"/>
          <w:lang w:eastAsia="ru-RU"/>
        </w:rPr>
        <w:t>органа.</w:t>
      </w:r>
      <w:r w:rsidRPr="00261C11">
        <w:rPr>
          <w:rFonts w:eastAsia="Times New Roman" w:cs="Times New Roman"/>
          <w:color w:val="000000" w:themeColor="text1"/>
          <w:sz w:val="28"/>
          <w:szCs w:val="28"/>
          <w:lang w:eastAsia="ru-RU"/>
        </w:rPr>
        <w:t xml:space="preserve"> </w:t>
      </w:r>
    </w:p>
    <w:p w:rsidR="00481802" w:rsidRPr="00261C11" w:rsidRDefault="0044680C" w:rsidP="006F3952">
      <w:pPr>
        <w:pStyle w:val="ac"/>
        <w:numPr>
          <w:ilvl w:val="0"/>
          <w:numId w:val="29"/>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случае</w:t>
      </w:r>
      <w:proofErr w:type="gramStart"/>
      <w:r w:rsidRPr="00261C11">
        <w:rPr>
          <w:rFonts w:eastAsia="Times New Roman" w:cs="Times New Roman"/>
          <w:color w:val="000000" w:themeColor="text1"/>
          <w:sz w:val="28"/>
          <w:szCs w:val="28"/>
          <w:lang w:eastAsia="ru-RU"/>
        </w:rPr>
        <w:t>,</w:t>
      </w:r>
      <w:proofErr w:type="gramEnd"/>
      <w:r w:rsidRPr="00261C11">
        <w:rPr>
          <w:rFonts w:eastAsia="Times New Roman" w:cs="Times New Roman"/>
          <w:color w:val="000000" w:themeColor="text1"/>
          <w:sz w:val="28"/>
          <w:szCs w:val="28"/>
          <w:lang w:eastAsia="ru-RU"/>
        </w:rPr>
        <w:t xml:space="preserve"> если достоверность сведений, содержащихся в докуме</w:t>
      </w:r>
      <w:r w:rsidR="005D7753" w:rsidRPr="00261C11">
        <w:rPr>
          <w:rFonts w:eastAsia="Times New Roman" w:cs="Times New Roman"/>
          <w:color w:val="000000" w:themeColor="text1"/>
          <w:sz w:val="28"/>
          <w:szCs w:val="28"/>
          <w:lang w:eastAsia="ru-RU"/>
        </w:rPr>
        <w:t>нтах, имеющихся в распоряжении к</w:t>
      </w:r>
      <w:r w:rsidRPr="00261C11">
        <w:rPr>
          <w:rFonts w:eastAsia="Times New Roman" w:cs="Times New Roman"/>
          <w:color w:val="000000" w:themeColor="text1"/>
          <w:sz w:val="28"/>
          <w:szCs w:val="28"/>
          <w:lang w:eastAsia="ru-RU"/>
        </w:rPr>
        <w:t xml:space="preserve">онтрольного органа, вызывает обоснованные сомнения либо эти сведения не позволяют оценить исполнение контролируемым лицом обязательных требований, </w:t>
      </w:r>
      <w:r w:rsidR="005D7753" w:rsidRPr="00261C11">
        <w:rPr>
          <w:rFonts w:eastAsia="Times New Roman" w:cs="Times New Roman"/>
          <w:color w:val="000000" w:themeColor="text1"/>
          <w:sz w:val="28"/>
          <w:szCs w:val="28"/>
          <w:lang w:eastAsia="ru-RU"/>
        </w:rPr>
        <w:t xml:space="preserve">контрольный орган </w:t>
      </w:r>
      <w:r w:rsidRPr="00261C11">
        <w:rPr>
          <w:rFonts w:eastAsia="Times New Roman" w:cs="Times New Roman"/>
          <w:color w:val="000000" w:themeColor="text1"/>
          <w:sz w:val="28"/>
          <w:szCs w:val="28"/>
          <w:lang w:eastAsia="ru-RU"/>
        </w:rPr>
        <w:t>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w:t>
      </w:r>
      <w:r w:rsidR="00481802" w:rsidRPr="00261C11">
        <w:rPr>
          <w:rFonts w:eastAsia="Times New Roman" w:cs="Times New Roman"/>
          <w:color w:val="000000" w:themeColor="text1"/>
          <w:sz w:val="28"/>
          <w:szCs w:val="28"/>
          <w:lang w:eastAsia="ru-RU"/>
        </w:rPr>
        <w:t xml:space="preserve">вить в </w:t>
      </w:r>
      <w:r w:rsidR="005D7753" w:rsidRPr="00261C11">
        <w:rPr>
          <w:rFonts w:eastAsia="Times New Roman" w:cs="Times New Roman"/>
          <w:color w:val="000000" w:themeColor="text1"/>
          <w:sz w:val="28"/>
          <w:szCs w:val="28"/>
          <w:lang w:eastAsia="ru-RU"/>
        </w:rPr>
        <w:t xml:space="preserve">контрольный орган </w:t>
      </w:r>
      <w:r w:rsidRPr="00261C11">
        <w:rPr>
          <w:rFonts w:eastAsia="Times New Roman" w:cs="Times New Roman"/>
          <w:color w:val="000000" w:themeColor="text1"/>
          <w:sz w:val="28"/>
          <w:szCs w:val="28"/>
          <w:lang w:eastAsia="ru-RU"/>
        </w:rPr>
        <w:t>указанные в требовании документы.</w:t>
      </w:r>
    </w:p>
    <w:p w:rsidR="0044680C" w:rsidRPr="00261C11" w:rsidRDefault="0044680C" w:rsidP="006F3952">
      <w:pPr>
        <w:pStyle w:val="ac"/>
        <w:numPr>
          <w:ilvl w:val="0"/>
          <w:numId w:val="29"/>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Срок проведения документарной проверки не может превышать дес</w:t>
      </w:r>
      <w:r w:rsidR="00F40EC6" w:rsidRPr="00261C11">
        <w:rPr>
          <w:rFonts w:eastAsia="Times New Roman" w:cs="Times New Roman"/>
          <w:color w:val="000000" w:themeColor="text1"/>
          <w:sz w:val="28"/>
          <w:szCs w:val="28"/>
          <w:lang w:eastAsia="ru-RU"/>
        </w:rPr>
        <w:t>яти</w:t>
      </w:r>
      <w:r w:rsidRPr="00261C11">
        <w:rPr>
          <w:rFonts w:eastAsia="Times New Roman" w:cs="Times New Roman"/>
          <w:color w:val="000000" w:themeColor="text1"/>
          <w:sz w:val="28"/>
          <w:szCs w:val="28"/>
          <w:lang w:eastAsia="ru-RU"/>
        </w:rPr>
        <w:t xml:space="preserve"> рабочих дней.</w:t>
      </w:r>
    </w:p>
    <w:p w:rsidR="0044680C" w:rsidRPr="00261C11" w:rsidRDefault="0044680C" w:rsidP="00481802">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lastRenderedPageBreak/>
        <w:t>В указанный срок не включается период с момента:</w:t>
      </w:r>
    </w:p>
    <w:p w:rsidR="00481802" w:rsidRPr="00261C11" w:rsidRDefault="00481802" w:rsidP="006F3952">
      <w:pPr>
        <w:pStyle w:val="ac"/>
        <w:numPr>
          <w:ilvl w:val="0"/>
          <w:numId w:val="30"/>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направления к</w:t>
      </w:r>
      <w:r w:rsidR="0044680C" w:rsidRPr="00261C11">
        <w:rPr>
          <w:rFonts w:eastAsia="Times New Roman" w:cs="Times New Roman"/>
          <w:color w:val="000000" w:themeColor="text1"/>
          <w:sz w:val="28"/>
          <w:szCs w:val="28"/>
          <w:lang w:eastAsia="ru-RU"/>
        </w:rPr>
        <w:t xml:space="preserve">онтрольным органом контролируемому лицу требования представить необходимые </w:t>
      </w:r>
      <w:proofErr w:type="gramStart"/>
      <w:r w:rsidR="0044680C" w:rsidRPr="00261C11">
        <w:rPr>
          <w:rFonts w:eastAsia="Times New Roman" w:cs="Times New Roman"/>
          <w:color w:val="000000" w:themeColor="text1"/>
          <w:sz w:val="28"/>
          <w:szCs w:val="28"/>
          <w:lang w:eastAsia="ru-RU"/>
        </w:rPr>
        <w:t>для рассмотрения в ходе документарной проверки документы до момента представления указа</w:t>
      </w:r>
      <w:r w:rsidRPr="00261C11">
        <w:rPr>
          <w:rFonts w:eastAsia="Times New Roman" w:cs="Times New Roman"/>
          <w:color w:val="000000" w:themeColor="text1"/>
          <w:sz w:val="28"/>
          <w:szCs w:val="28"/>
          <w:lang w:eastAsia="ru-RU"/>
        </w:rPr>
        <w:t>нных в требовании документов в к</w:t>
      </w:r>
      <w:r w:rsidR="0044680C" w:rsidRPr="00261C11">
        <w:rPr>
          <w:rFonts w:eastAsia="Times New Roman" w:cs="Times New Roman"/>
          <w:color w:val="000000" w:themeColor="text1"/>
          <w:sz w:val="28"/>
          <w:szCs w:val="28"/>
          <w:lang w:eastAsia="ru-RU"/>
        </w:rPr>
        <w:t>онтрольный орган</w:t>
      </w:r>
      <w:proofErr w:type="gramEnd"/>
      <w:r w:rsidR="0044680C" w:rsidRPr="00261C11">
        <w:rPr>
          <w:rFonts w:eastAsia="Times New Roman" w:cs="Times New Roman"/>
          <w:color w:val="000000" w:themeColor="text1"/>
          <w:sz w:val="28"/>
          <w:szCs w:val="28"/>
          <w:lang w:eastAsia="ru-RU"/>
        </w:rPr>
        <w:t>;</w:t>
      </w:r>
    </w:p>
    <w:p w:rsidR="0044680C" w:rsidRPr="00261C11" w:rsidRDefault="0044680C" w:rsidP="006F3952">
      <w:pPr>
        <w:pStyle w:val="ac"/>
        <w:numPr>
          <w:ilvl w:val="0"/>
          <w:numId w:val="30"/>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период с момента направления к</w:t>
      </w:r>
      <w:r w:rsidR="00481802" w:rsidRPr="00261C11">
        <w:rPr>
          <w:rFonts w:eastAsia="Times New Roman" w:cs="Times New Roman"/>
          <w:color w:val="000000" w:themeColor="text1"/>
          <w:sz w:val="28"/>
          <w:szCs w:val="28"/>
          <w:lang w:eastAsia="ru-RU"/>
        </w:rPr>
        <w:t>онтролируемому лицу информации к</w:t>
      </w:r>
      <w:r w:rsidRPr="00261C11">
        <w:rPr>
          <w:rFonts w:eastAsia="Times New Roman" w:cs="Times New Roman"/>
          <w:color w:val="000000" w:themeColor="text1"/>
          <w:sz w:val="28"/>
          <w:szCs w:val="28"/>
          <w:lang w:eastAsia="ru-RU"/>
        </w:rPr>
        <w:t>онтрольного органа:</w:t>
      </w:r>
    </w:p>
    <w:p w:rsidR="0044680C" w:rsidRPr="00261C11" w:rsidRDefault="0044680C" w:rsidP="006F3952">
      <w:pPr>
        <w:pStyle w:val="ac"/>
        <w:numPr>
          <w:ilvl w:val="0"/>
          <w:numId w:val="31"/>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о выявлении ошибок и (или) противоречий в представленных контролируемым лицом документах;</w:t>
      </w:r>
    </w:p>
    <w:p w:rsidR="005D7753" w:rsidRPr="00261C11" w:rsidRDefault="0044680C" w:rsidP="006F3952">
      <w:pPr>
        <w:pStyle w:val="ac"/>
        <w:numPr>
          <w:ilvl w:val="0"/>
          <w:numId w:val="31"/>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о несоответствии сведений, содержащихся в представленных документах, сведениям, содержащимся в имеющихся у </w:t>
      </w:r>
      <w:r w:rsidR="005D7753" w:rsidRPr="00261C11">
        <w:rPr>
          <w:rFonts w:eastAsia="Times New Roman" w:cs="Times New Roman"/>
          <w:color w:val="000000" w:themeColor="text1"/>
          <w:sz w:val="28"/>
          <w:szCs w:val="28"/>
          <w:lang w:eastAsia="ru-RU"/>
        </w:rPr>
        <w:t xml:space="preserve">контрольного органа </w:t>
      </w:r>
      <w:r w:rsidRPr="00261C11">
        <w:rPr>
          <w:rFonts w:eastAsia="Times New Roman" w:cs="Times New Roman"/>
          <w:color w:val="000000" w:themeColor="text1"/>
          <w:sz w:val="28"/>
          <w:szCs w:val="28"/>
          <w:lang w:eastAsia="ru-RU"/>
        </w:rPr>
        <w:t>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w:t>
      </w:r>
      <w:r w:rsidR="005D7753" w:rsidRPr="00261C11">
        <w:rPr>
          <w:rFonts w:eastAsia="Times New Roman" w:cs="Times New Roman"/>
          <w:color w:val="000000" w:themeColor="text1"/>
          <w:sz w:val="28"/>
          <w:szCs w:val="28"/>
          <w:lang w:eastAsia="ru-RU"/>
        </w:rPr>
        <w:t>тавления указанных пояснений в к</w:t>
      </w:r>
      <w:r w:rsidRPr="00261C11">
        <w:rPr>
          <w:rFonts w:eastAsia="Times New Roman" w:cs="Times New Roman"/>
          <w:color w:val="000000" w:themeColor="text1"/>
          <w:sz w:val="28"/>
          <w:szCs w:val="28"/>
          <w:lang w:eastAsia="ru-RU"/>
        </w:rPr>
        <w:t>онтрольный орган.</w:t>
      </w:r>
    </w:p>
    <w:p w:rsidR="0044680C" w:rsidRPr="00261C11" w:rsidRDefault="0044680C" w:rsidP="006F3952">
      <w:pPr>
        <w:pStyle w:val="ac"/>
        <w:numPr>
          <w:ilvl w:val="0"/>
          <w:numId w:val="29"/>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Перечень допустимых контрольных действий совершаемых в ходе документарной проверки:</w:t>
      </w:r>
    </w:p>
    <w:p w:rsidR="0044680C" w:rsidRPr="00261C11" w:rsidRDefault="0044680C" w:rsidP="005D7753">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1) истребование документов;</w:t>
      </w:r>
    </w:p>
    <w:p w:rsidR="0044680C" w:rsidRPr="00261C11" w:rsidRDefault="0044680C" w:rsidP="005D7753">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2) получение письменных объяснений;</w:t>
      </w:r>
    </w:p>
    <w:p w:rsidR="0044680C" w:rsidRPr="00261C11" w:rsidRDefault="0044680C" w:rsidP="005D7753">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3) экспертиза.</w:t>
      </w:r>
    </w:p>
    <w:p w:rsidR="005D7753" w:rsidRPr="00261C11" w:rsidRDefault="0044680C" w:rsidP="006F3952">
      <w:pPr>
        <w:pStyle w:val="ac"/>
        <w:numPr>
          <w:ilvl w:val="0"/>
          <w:numId w:val="29"/>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44680C" w:rsidRPr="00261C11" w:rsidRDefault="0044680C" w:rsidP="005D7753">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Контролируемое лицо в срок, указанный в требовании о представлении документов, направляет </w:t>
      </w:r>
      <w:proofErr w:type="spellStart"/>
      <w:r w:rsidRPr="00261C11">
        <w:rPr>
          <w:rFonts w:eastAsia="Times New Roman" w:cs="Times New Roman"/>
          <w:color w:val="000000" w:themeColor="text1"/>
          <w:sz w:val="28"/>
          <w:szCs w:val="28"/>
          <w:lang w:eastAsia="ru-RU"/>
        </w:rPr>
        <w:t>истребуемые</w:t>
      </w:r>
      <w:proofErr w:type="spellEnd"/>
      <w:r w:rsidRPr="00261C11">
        <w:rPr>
          <w:rFonts w:eastAsia="Times New Roman" w:cs="Times New Roman"/>
          <w:color w:val="000000" w:themeColor="text1"/>
          <w:sz w:val="28"/>
          <w:szCs w:val="28"/>
          <w:lang w:eastAsia="ru-RU"/>
        </w:rPr>
        <w:t xml:space="preserve"> документы в </w:t>
      </w:r>
      <w:r w:rsidR="005D7753" w:rsidRPr="00261C11">
        <w:rPr>
          <w:rFonts w:eastAsia="Times New Roman" w:cs="Times New Roman"/>
          <w:color w:val="000000" w:themeColor="text1"/>
          <w:sz w:val="28"/>
          <w:szCs w:val="28"/>
          <w:lang w:eastAsia="ru-RU"/>
        </w:rPr>
        <w:t xml:space="preserve">контрольный орган </w:t>
      </w:r>
      <w:r w:rsidRPr="00261C11">
        <w:rPr>
          <w:rFonts w:eastAsia="Times New Roman" w:cs="Times New Roman"/>
          <w:color w:val="000000" w:themeColor="text1"/>
          <w:sz w:val="28"/>
          <w:szCs w:val="28"/>
          <w:lang w:eastAsia="ru-RU"/>
        </w:rPr>
        <w:t xml:space="preserve">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261C11">
        <w:rPr>
          <w:rFonts w:eastAsia="Times New Roman" w:cs="Times New Roman"/>
          <w:color w:val="000000" w:themeColor="text1"/>
          <w:sz w:val="28"/>
          <w:szCs w:val="28"/>
          <w:lang w:eastAsia="ru-RU"/>
        </w:rPr>
        <w:t>истребуемые</w:t>
      </w:r>
      <w:proofErr w:type="spellEnd"/>
      <w:r w:rsidRPr="00261C11">
        <w:rPr>
          <w:rFonts w:eastAsia="Times New Roman" w:cs="Times New Roman"/>
          <w:color w:val="000000" w:themeColor="text1"/>
          <w:sz w:val="28"/>
          <w:szCs w:val="28"/>
          <w:lang w:eastAsia="ru-RU"/>
        </w:rPr>
        <w:t xml:space="preserve"> документы.</w:t>
      </w:r>
      <w:r w:rsidR="005D7753" w:rsidRPr="00261C11">
        <w:rPr>
          <w:rFonts w:eastAsia="Times New Roman" w:cs="Times New Roman"/>
          <w:color w:val="000000" w:themeColor="text1"/>
          <w:sz w:val="28"/>
          <w:szCs w:val="28"/>
          <w:lang w:eastAsia="ru-RU"/>
        </w:rPr>
        <w:t xml:space="preserve"> </w:t>
      </w:r>
      <w:r w:rsidRPr="00261C11">
        <w:rPr>
          <w:rFonts w:eastAsia="Times New Roman" w:cs="Times New Roman"/>
          <w:color w:val="000000" w:themeColor="text1"/>
          <w:sz w:val="28"/>
          <w:szCs w:val="28"/>
          <w:lang w:eastAsia="ru-RU"/>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44680C" w:rsidRPr="00261C11" w:rsidRDefault="0044680C" w:rsidP="006F3952">
      <w:pPr>
        <w:pStyle w:val="ac"/>
        <w:numPr>
          <w:ilvl w:val="0"/>
          <w:numId w:val="29"/>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Письменные объяснения могут быть запрошены инспектором от контролируемого лица или его представителя, свидетелей.</w:t>
      </w:r>
    </w:p>
    <w:p w:rsidR="005D7753" w:rsidRPr="00261C11" w:rsidRDefault="0044680C" w:rsidP="005D7753">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5D7753" w:rsidRPr="00261C11" w:rsidRDefault="0044680C" w:rsidP="005D7753">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Письменные объяснения оформляются путем составления письменного документа в свободной форме.</w:t>
      </w:r>
      <w:r w:rsidR="005D7753" w:rsidRPr="00261C11">
        <w:rPr>
          <w:rFonts w:eastAsia="Times New Roman" w:cs="Times New Roman"/>
          <w:color w:val="000000" w:themeColor="text1"/>
          <w:sz w:val="28"/>
          <w:szCs w:val="28"/>
          <w:lang w:eastAsia="ru-RU"/>
        </w:rPr>
        <w:t xml:space="preserve"> </w:t>
      </w:r>
      <w:r w:rsidRPr="00261C11">
        <w:rPr>
          <w:rFonts w:eastAsia="Times New Roman" w:cs="Times New Roman"/>
          <w:color w:val="000000" w:themeColor="text1"/>
          <w:sz w:val="28"/>
          <w:szCs w:val="28"/>
          <w:lang w:eastAsia="ru-RU"/>
        </w:rPr>
        <w:t xml:space="preserve">Инспектор вправе собственноручно составить письменные объяснения со слов должностных лиц или работников </w:t>
      </w:r>
      <w:r w:rsidRPr="00261C11">
        <w:rPr>
          <w:rFonts w:eastAsia="Times New Roman" w:cs="Times New Roman"/>
          <w:color w:val="000000" w:themeColor="text1"/>
          <w:sz w:val="28"/>
          <w:szCs w:val="28"/>
          <w:lang w:eastAsia="ru-RU"/>
        </w:rPr>
        <w:lastRenderedPageBreak/>
        <w:t xml:space="preserve">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w:t>
      </w:r>
      <w:r w:rsidR="005D7753" w:rsidRPr="00261C11">
        <w:rPr>
          <w:rFonts w:eastAsia="Times New Roman" w:cs="Times New Roman"/>
          <w:color w:val="000000" w:themeColor="text1"/>
          <w:sz w:val="28"/>
          <w:szCs w:val="28"/>
          <w:lang w:eastAsia="ru-RU"/>
        </w:rPr>
        <w:t xml:space="preserve">и место его составления. </w:t>
      </w:r>
    </w:p>
    <w:p w:rsidR="0044680C" w:rsidRPr="00261C11" w:rsidRDefault="0044680C" w:rsidP="006F3952">
      <w:pPr>
        <w:pStyle w:val="ac"/>
        <w:numPr>
          <w:ilvl w:val="0"/>
          <w:numId w:val="29"/>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Экспертиза осуществляется экспертом или экспер</w:t>
      </w:r>
      <w:r w:rsidR="005D7753" w:rsidRPr="00261C11">
        <w:rPr>
          <w:rFonts w:eastAsia="Times New Roman" w:cs="Times New Roman"/>
          <w:color w:val="000000" w:themeColor="text1"/>
          <w:sz w:val="28"/>
          <w:szCs w:val="28"/>
          <w:lang w:eastAsia="ru-RU"/>
        </w:rPr>
        <w:t>тной организацией по поручению к</w:t>
      </w:r>
      <w:r w:rsidRPr="00261C11">
        <w:rPr>
          <w:rFonts w:eastAsia="Times New Roman" w:cs="Times New Roman"/>
          <w:color w:val="000000" w:themeColor="text1"/>
          <w:sz w:val="28"/>
          <w:szCs w:val="28"/>
          <w:lang w:eastAsia="ru-RU"/>
        </w:rPr>
        <w:t>онтрольного органа.</w:t>
      </w:r>
      <w:r w:rsidR="005D7753" w:rsidRPr="00261C11">
        <w:rPr>
          <w:rFonts w:eastAsia="Times New Roman" w:cs="Times New Roman"/>
          <w:color w:val="000000" w:themeColor="text1"/>
          <w:sz w:val="28"/>
          <w:szCs w:val="28"/>
          <w:lang w:eastAsia="ru-RU"/>
        </w:rPr>
        <w:t xml:space="preserve"> </w:t>
      </w:r>
      <w:r w:rsidRPr="00261C11">
        <w:rPr>
          <w:rFonts w:eastAsia="Times New Roman" w:cs="Times New Roman"/>
          <w:color w:val="000000" w:themeColor="text1"/>
          <w:sz w:val="28"/>
          <w:szCs w:val="28"/>
          <w:lang w:eastAsia="ru-RU"/>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r w:rsidR="003E0A54" w:rsidRPr="00261C11">
        <w:rPr>
          <w:rFonts w:eastAsia="Times New Roman" w:cs="Times New Roman"/>
          <w:color w:val="000000" w:themeColor="text1"/>
          <w:sz w:val="28"/>
          <w:szCs w:val="28"/>
          <w:lang w:eastAsia="ru-RU"/>
        </w:rPr>
        <w:t xml:space="preserve"> </w:t>
      </w:r>
      <w:r w:rsidRPr="00261C11">
        <w:rPr>
          <w:rFonts w:eastAsia="Times New Roman" w:cs="Times New Roman"/>
          <w:color w:val="000000" w:themeColor="text1"/>
          <w:sz w:val="28"/>
          <w:szCs w:val="28"/>
          <w:lang w:eastAsia="ru-RU"/>
        </w:rPr>
        <w:t>Время осуществления экспертизы зависит от вида экспертизы и устанавливается индивидуально в каждом конкрет</w:t>
      </w:r>
      <w:r w:rsidR="003E0A54" w:rsidRPr="00261C11">
        <w:rPr>
          <w:rFonts w:eastAsia="Times New Roman" w:cs="Times New Roman"/>
          <w:color w:val="000000" w:themeColor="text1"/>
          <w:sz w:val="28"/>
          <w:szCs w:val="28"/>
          <w:lang w:eastAsia="ru-RU"/>
        </w:rPr>
        <w:t>ном случае по соглашению между к</w:t>
      </w:r>
      <w:r w:rsidRPr="00261C11">
        <w:rPr>
          <w:rFonts w:eastAsia="Times New Roman" w:cs="Times New Roman"/>
          <w:color w:val="000000" w:themeColor="text1"/>
          <w:sz w:val="28"/>
          <w:szCs w:val="28"/>
          <w:lang w:eastAsia="ru-RU"/>
        </w:rPr>
        <w:t>онтрольным органом и экспертом или экспертной организацией.</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Результаты экспертизы оформляются экспертным заключением по форме, утвержденной </w:t>
      </w:r>
      <w:r w:rsidR="00760101">
        <w:rPr>
          <w:rFonts w:eastAsia="Times New Roman" w:cs="Times New Roman"/>
          <w:color w:val="000000" w:themeColor="text1"/>
          <w:sz w:val="28"/>
          <w:szCs w:val="28"/>
          <w:lang w:eastAsia="ru-RU"/>
        </w:rPr>
        <w:t>к</w:t>
      </w:r>
      <w:r w:rsidRPr="00261C11">
        <w:rPr>
          <w:rFonts w:eastAsia="Times New Roman" w:cs="Times New Roman"/>
          <w:color w:val="000000" w:themeColor="text1"/>
          <w:sz w:val="28"/>
          <w:szCs w:val="28"/>
          <w:lang w:eastAsia="ru-RU"/>
        </w:rPr>
        <w:t>онтрольным органом.</w:t>
      </w:r>
    </w:p>
    <w:p w:rsidR="003E0A54" w:rsidRPr="00261C11" w:rsidRDefault="0044680C" w:rsidP="006F3952">
      <w:pPr>
        <w:pStyle w:val="ac"/>
        <w:numPr>
          <w:ilvl w:val="0"/>
          <w:numId w:val="29"/>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Оформление акта производится по месту нахождения </w:t>
      </w:r>
      <w:r w:rsidR="003E0A54" w:rsidRPr="00261C11">
        <w:rPr>
          <w:rFonts w:eastAsia="Times New Roman" w:cs="Times New Roman"/>
          <w:color w:val="000000" w:themeColor="text1"/>
          <w:sz w:val="28"/>
          <w:szCs w:val="28"/>
          <w:lang w:eastAsia="ru-RU"/>
        </w:rPr>
        <w:t>к</w:t>
      </w:r>
      <w:r w:rsidR="005D7753" w:rsidRPr="00261C11">
        <w:rPr>
          <w:rFonts w:eastAsia="Times New Roman" w:cs="Times New Roman"/>
          <w:color w:val="000000" w:themeColor="text1"/>
          <w:sz w:val="28"/>
          <w:szCs w:val="28"/>
          <w:lang w:eastAsia="ru-RU"/>
        </w:rPr>
        <w:t>онтрольного органа</w:t>
      </w:r>
      <w:r w:rsidR="003E0A54" w:rsidRPr="00261C11">
        <w:rPr>
          <w:rFonts w:eastAsia="Times New Roman" w:cs="Times New Roman"/>
          <w:color w:val="000000" w:themeColor="text1"/>
          <w:sz w:val="28"/>
          <w:szCs w:val="28"/>
          <w:lang w:eastAsia="ru-RU"/>
        </w:rPr>
        <w:t xml:space="preserve"> </w:t>
      </w:r>
      <w:r w:rsidRPr="00261C11">
        <w:rPr>
          <w:rFonts w:eastAsia="Times New Roman" w:cs="Times New Roman"/>
          <w:color w:val="000000" w:themeColor="text1"/>
          <w:sz w:val="28"/>
          <w:szCs w:val="28"/>
          <w:lang w:eastAsia="ru-RU"/>
        </w:rPr>
        <w:t>в день окончания проведения документарной проверки.</w:t>
      </w:r>
    </w:p>
    <w:p w:rsidR="003E0A54" w:rsidRPr="00261C11" w:rsidRDefault="003E0A54" w:rsidP="006F3952">
      <w:pPr>
        <w:pStyle w:val="ac"/>
        <w:numPr>
          <w:ilvl w:val="0"/>
          <w:numId w:val="29"/>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Акт направляется к</w:t>
      </w:r>
      <w:r w:rsidR="0044680C" w:rsidRPr="00261C11">
        <w:rPr>
          <w:rFonts w:eastAsia="Times New Roman" w:cs="Times New Roman"/>
          <w:color w:val="000000" w:themeColor="text1"/>
          <w:sz w:val="28"/>
          <w:szCs w:val="28"/>
          <w:lang w:eastAsia="ru-RU"/>
        </w:rPr>
        <w:t>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№248-ФЗ.</w:t>
      </w:r>
    </w:p>
    <w:p w:rsidR="0044680C" w:rsidRPr="00261C11" w:rsidRDefault="0044680C" w:rsidP="006F3952">
      <w:pPr>
        <w:pStyle w:val="ac"/>
        <w:numPr>
          <w:ilvl w:val="0"/>
          <w:numId w:val="29"/>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Внеплановая документарная проверка проводится без согласования с органами прокуратуры.</w:t>
      </w: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44680C" w:rsidRPr="00261C11" w:rsidRDefault="0044680C" w:rsidP="003E0A54">
      <w:pPr>
        <w:spacing w:after="0"/>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4.6. Выездная проверка</w:t>
      </w: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44680C"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E0A54"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680C"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Выездная проверка проводится в случае, если не представляется возможным:</w:t>
      </w:r>
    </w:p>
    <w:p w:rsidR="003E0A54"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1) удостовериться в полноте и достоверности сведений, которые содержатся в находящихся в распоряжении </w:t>
      </w:r>
      <w:r w:rsidR="003E0A54" w:rsidRPr="00261C11">
        <w:rPr>
          <w:rFonts w:eastAsia="Times New Roman" w:cs="Times New Roman"/>
          <w:color w:val="000000" w:themeColor="text1"/>
          <w:sz w:val="28"/>
          <w:szCs w:val="28"/>
          <w:lang w:eastAsia="ru-RU"/>
        </w:rPr>
        <w:t>к</w:t>
      </w:r>
      <w:r w:rsidR="005D7753" w:rsidRPr="00261C11">
        <w:rPr>
          <w:rFonts w:eastAsia="Times New Roman" w:cs="Times New Roman"/>
          <w:color w:val="000000" w:themeColor="text1"/>
          <w:sz w:val="28"/>
          <w:szCs w:val="28"/>
          <w:lang w:eastAsia="ru-RU"/>
        </w:rPr>
        <w:t>онтрольного органа</w:t>
      </w:r>
      <w:r w:rsidR="003E0A54" w:rsidRPr="00261C11">
        <w:rPr>
          <w:rFonts w:eastAsia="Times New Roman" w:cs="Times New Roman"/>
          <w:color w:val="000000" w:themeColor="text1"/>
          <w:sz w:val="28"/>
          <w:szCs w:val="28"/>
          <w:lang w:eastAsia="ru-RU"/>
        </w:rPr>
        <w:t xml:space="preserve"> </w:t>
      </w:r>
      <w:r w:rsidRPr="00261C11">
        <w:rPr>
          <w:rFonts w:eastAsia="Times New Roman" w:cs="Times New Roman"/>
          <w:color w:val="000000" w:themeColor="text1"/>
          <w:sz w:val="28"/>
          <w:szCs w:val="28"/>
          <w:lang w:eastAsia="ru-RU"/>
        </w:rPr>
        <w:t>или в запрашиваемых им документах и объяснениях контролируемого лица;</w:t>
      </w:r>
    </w:p>
    <w:p w:rsidR="003E0A54"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proofErr w:type="gramStart"/>
      <w:r w:rsidRPr="00261C11">
        <w:rPr>
          <w:rFonts w:eastAsia="Times New Roman" w:cs="Times New Roman"/>
          <w:color w:val="000000" w:themeColor="text1"/>
          <w:sz w:val="28"/>
          <w:szCs w:val="28"/>
          <w:lang w:eastAsia="ru-RU"/>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w:t>
      </w:r>
      <w:r w:rsidRPr="00261C11">
        <w:rPr>
          <w:rFonts w:eastAsia="Times New Roman" w:cs="Times New Roman"/>
          <w:color w:val="000000" w:themeColor="text1"/>
          <w:sz w:val="28"/>
          <w:szCs w:val="28"/>
          <w:lang w:eastAsia="ru-RU"/>
        </w:rPr>
        <w:lastRenderedPageBreak/>
        <w:t xml:space="preserve">контрольных действий, предусмотренных в рамках иного вида </w:t>
      </w:r>
      <w:r w:rsidR="003E0A54" w:rsidRPr="00261C11">
        <w:rPr>
          <w:rFonts w:eastAsia="Times New Roman" w:cs="Times New Roman"/>
          <w:color w:val="000000" w:themeColor="text1"/>
          <w:sz w:val="28"/>
          <w:szCs w:val="28"/>
          <w:lang w:eastAsia="ru-RU"/>
        </w:rPr>
        <w:t>контрольных  мероприятий.</w:t>
      </w:r>
      <w:proofErr w:type="gramEnd"/>
    </w:p>
    <w:p w:rsidR="003E0A54"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w:t>
      </w:r>
      <w:r w:rsidR="00F40EC6" w:rsidRPr="00261C11">
        <w:rPr>
          <w:rFonts w:eastAsia="Times New Roman" w:cs="Times New Roman"/>
          <w:color w:val="000000" w:themeColor="text1"/>
          <w:sz w:val="28"/>
          <w:szCs w:val="28"/>
          <w:lang w:eastAsia="ru-RU"/>
        </w:rPr>
        <w:t>о</w:t>
      </w:r>
      <w:r w:rsidRPr="00261C11">
        <w:rPr>
          <w:rFonts w:eastAsia="Times New Roman" w:cs="Times New Roman"/>
          <w:color w:val="000000" w:themeColor="text1"/>
          <w:sz w:val="28"/>
          <w:szCs w:val="28"/>
          <w:lang w:eastAsia="ru-RU"/>
        </w:rPr>
        <w:t xml:space="preserve"> статьями 57 и 66 Федерального закона № 248-ФЗ.</w:t>
      </w:r>
    </w:p>
    <w:p w:rsidR="003E0A54" w:rsidRPr="00261C11" w:rsidRDefault="005D7753"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Контрольный орган</w:t>
      </w:r>
      <w:r w:rsidR="003E0A54" w:rsidRPr="00261C11">
        <w:rPr>
          <w:rFonts w:eastAsia="Times New Roman" w:cs="Times New Roman"/>
          <w:color w:val="000000" w:themeColor="text1"/>
          <w:sz w:val="28"/>
          <w:szCs w:val="28"/>
          <w:lang w:eastAsia="ru-RU"/>
        </w:rPr>
        <w:t xml:space="preserve"> </w:t>
      </w:r>
      <w:r w:rsidR="0044680C" w:rsidRPr="00261C11">
        <w:rPr>
          <w:rFonts w:eastAsia="Times New Roman" w:cs="Times New Roman"/>
          <w:color w:val="000000" w:themeColor="text1"/>
          <w:sz w:val="28"/>
          <w:szCs w:val="28"/>
          <w:lang w:eastAsia="ru-RU"/>
        </w:rPr>
        <w:t xml:space="preserve">уведомляет контролируемое лицо о проведении выездной проверки не </w:t>
      </w:r>
      <w:proofErr w:type="gramStart"/>
      <w:r w:rsidR="0044680C" w:rsidRPr="00261C11">
        <w:rPr>
          <w:rFonts w:eastAsia="Times New Roman" w:cs="Times New Roman"/>
          <w:color w:val="000000" w:themeColor="text1"/>
          <w:sz w:val="28"/>
          <w:szCs w:val="28"/>
          <w:lang w:eastAsia="ru-RU"/>
        </w:rPr>
        <w:t>позднее</w:t>
      </w:r>
      <w:proofErr w:type="gramEnd"/>
      <w:r w:rsidR="0044680C" w:rsidRPr="00261C11">
        <w:rPr>
          <w:rFonts w:eastAsia="Times New Roman" w:cs="Times New Roman"/>
          <w:color w:val="000000" w:themeColor="text1"/>
          <w:sz w:val="28"/>
          <w:szCs w:val="28"/>
          <w:lang w:eastAsia="ru-RU"/>
        </w:rPr>
        <w:t xml:space="preserve"> чем за двадцать четыре часа до ее начала путем направления контролируемому лицу копии решения о проведении выездной проверки.</w:t>
      </w:r>
    </w:p>
    <w:p w:rsidR="003E0A54"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680C"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Срок проведения выездной проверки составляет не более десяти рабочих дней.</w:t>
      </w:r>
    </w:p>
    <w:p w:rsidR="003E0A54"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261C11">
        <w:rPr>
          <w:rFonts w:eastAsia="Times New Roman" w:cs="Times New Roman"/>
          <w:color w:val="000000" w:themeColor="text1"/>
          <w:sz w:val="28"/>
          <w:szCs w:val="28"/>
          <w:lang w:eastAsia="ru-RU"/>
        </w:rPr>
        <w:t>микропредприятия</w:t>
      </w:r>
      <w:proofErr w:type="spellEnd"/>
      <w:r w:rsidRPr="00261C11">
        <w:rPr>
          <w:rFonts w:eastAsia="Times New Roman" w:cs="Times New Roman"/>
          <w:color w:val="000000" w:themeColor="text1"/>
          <w:sz w:val="28"/>
          <w:szCs w:val="28"/>
          <w:lang w:eastAsia="ru-RU"/>
        </w:rPr>
        <w:t>.</w:t>
      </w:r>
    </w:p>
    <w:p w:rsidR="0044680C"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Перечень допустимых контрольных действий в ходе выездной проверки:</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1) осмотр;</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2) опрос;</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3) истребование документов;</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4) получение письменных объяснений;</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5) экспертиза.</w:t>
      </w:r>
    </w:p>
    <w:p w:rsidR="0044680C"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Осмотр осуществляется инспектором в присутствии контролируемого лица и (или) его представителя с обязательным применением видеозаписи.</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По результатам осмотра составляется протокол осмотра.</w:t>
      </w:r>
    </w:p>
    <w:p w:rsidR="0044680C"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680C"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lastRenderedPageBreak/>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3E0A54"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Представление контролируемым лицом </w:t>
      </w:r>
      <w:proofErr w:type="spellStart"/>
      <w:r w:rsidRPr="00261C11">
        <w:rPr>
          <w:rFonts w:eastAsia="Times New Roman" w:cs="Times New Roman"/>
          <w:color w:val="000000" w:themeColor="text1"/>
          <w:sz w:val="28"/>
          <w:szCs w:val="28"/>
          <w:lang w:eastAsia="ru-RU"/>
        </w:rPr>
        <w:t>истребуемых</w:t>
      </w:r>
      <w:proofErr w:type="spellEnd"/>
      <w:r w:rsidRPr="00261C11">
        <w:rPr>
          <w:rFonts w:eastAsia="Times New Roman" w:cs="Times New Roman"/>
          <w:color w:val="000000" w:themeColor="text1"/>
          <w:sz w:val="28"/>
          <w:szCs w:val="28"/>
          <w:lang w:eastAsia="ru-RU"/>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44680C"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По окончании проведения выездной проверки инспектор составляет акт выездной проверки.</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Информация о проведении фотосъемки, аудио- и видеозаписи отражается в акте проверки.</w:t>
      </w:r>
    </w:p>
    <w:p w:rsidR="003E0A54"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680C"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261C11">
        <w:rPr>
          <w:rFonts w:eastAsia="Times New Roman" w:cs="Times New Roman"/>
          <w:color w:val="000000" w:themeColor="text1"/>
          <w:sz w:val="28"/>
          <w:szCs w:val="28"/>
          <w:lang w:eastAsia="ru-RU"/>
        </w:rPr>
        <w:t>деятельности</w:t>
      </w:r>
      <w:proofErr w:type="gramEnd"/>
      <w:r w:rsidRPr="00261C11">
        <w:rPr>
          <w:rFonts w:eastAsia="Times New Roman" w:cs="Times New Roman"/>
          <w:color w:val="000000" w:themeColor="text1"/>
          <w:sz w:val="28"/>
          <w:szCs w:val="28"/>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8" w:history="1">
        <w:r w:rsidRPr="00261C11">
          <w:rPr>
            <w:rFonts w:eastAsia="Times New Roman" w:cs="Times New Roman"/>
            <w:color w:val="000000" w:themeColor="text1"/>
            <w:sz w:val="28"/>
            <w:szCs w:val="28"/>
            <w:lang w:eastAsia="ru-RU"/>
          </w:rPr>
          <w:t>частями 4</w:t>
        </w:r>
      </w:hyperlink>
      <w:r w:rsidRPr="00261C11">
        <w:rPr>
          <w:rFonts w:eastAsia="Times New Roman" w:cs="Times New Roman"/>
          <w:color w:val="000000" w:themeColor="text1"/>
          <w:sz w:val="28"/>
          <w:szCs w:val="28"/>
          <w:lang w:eastAsia="ru-RU"/>
        </w:rPr>
        <w:t> и </w:t>
      </w:r>
      <w:hyperlink r:id="rId19" w:history="1">
        <w:r w:rsidRPr="00261C11">
          <w:rPr>
            <w:rFonts w:eastAsia="Times New Roman" w:cs="Times New Roman"/>
            <w:color w:val="000000" w:themeColor="text1"/>
            <w:sz w:val="28"/>
            <w:szCs w:val="28"/>
            <w:lang w:eastAsia="ru-RU"/>
          </w:rPr>
          <w:t>5 статьи 21</w:t>
        </w:r>
      </w:hyperlink>
      <w:r w:rsidRPr="00261C11">
        <w:rPr>
          <w:rFonts w:eastAsia="Times New Roman" w:cs="Times New Roman"/>
          <w:color w:val="000000" w:themeColor="text1"/>
          <w:sz w:val="28"/>
          <w:szCs w:val="28"/>
          <w:lang w:eastAsia="ru-RU"/>
        </w:rPr>
        <w:t> Федерального закона №248-ФЗ.</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44680C" w:rsidRPr="00261C11" w:rsidRDefault="0044680C" w:rsidP="006F3952">
      <w:pPr>
        <w:pStyle w:val="ac"/>
        <w:numPr>
          <w:ilvl w:val="0"/>
          <w:numId w:val="32"/>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Индивидуальный предприниматель, гражданин, являющиеся контролируемыми лицами, вправе представить в </w:t>
      </w:r>
      <w:r w:rsidR="003E0A54" w:rsidRPr="00261C11">
        <w:rPr>
          <w:rFonts w:eastAsia="Times New Roman" w:cs="Times New Roman"/>
          <w:color w:val="000000" w:themeColor="text1"/>
          <w:sz w:val="28"/>
          <w:szCs w:val="28"/>
          <w:lang w:eastAsia="ru-RU"/>
        </w:rPr>
        <w:t>к</w:t>
      </w:r>
      <w:r w:rsidR="005D7753" w:rsidRPr="00261C11">
        <w:rPr>
          <w:rFonts w:eastAsia="Times New Roman" w:cs="Times New Roman"/>
          <w:color w:val="000000" w:themeColor="text1"/>
          <w:sz w:val="28"/>
          <w:szCs w:val="28"/>
          <w:lang w:eastAsia="ru-RU"/>
        </w:rPr>
        <w:t>онтрольный орган</w:t>
      </w:r>
      <w:r w:rsidR="003E0A54" w:rsidRPr="00261C11">
        <w:rPr>
          <w:rFonts w:eastAsia="Times New Roman" w:cs="Times New Roman"/>
          <w:color w:val="000000" w:themeColor="text1"/>
          <w:sz w:val="28"/>
          <w:szCs w:val="28"/>
          <w:lang w:eastAsia="ru-RU"/>
        </w:rPr>
        <w:t xml:space="preserve"> </w:t>
      </w:r>
      <w:r w:rsidRPr="00261C11">
        <w:rPr>
          <w:rFonts w:eastAsia="Times New Roman" w:cs="Times New Roman"/>
          <w:color w:val="000000" w:themeColor="text1"/>
          <w:sz w:val="28"/>
          <w:szCs w:val="28"/>
          <w:lang w:eastAsia="ru-RU"/>
        </w:rPr>
        <w:t>информацию о невозможности присутствия при проведении контрольных мероприятий в случаях:</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1) временной нетрудоспособности;</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2) необходимости явки по вызову (извещениям, повесткам) судов, правоохранительных органов, военных комиссариатов;</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4) нахождения в служебной командировке.</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xml:space="preserve">При поступлении информации проведение контрольных мероприятий </w:t>
      </w:r>
      <w:r w:rsidR="00F40EC6" w:rsidRPr="00261C11">
        <w:rPr>
          <w:rFonts w:eastAsia="Times New Roman" w:cs="Times New Roman"/>
          <w:color w:val="000000" w:themeColor="text1"/>
          <w:sz w:val="28"/>
          <w:szCs w:val="28"/>
          <w:lang w:eastAsia="ru-RU"/>
        </w:rPr>
        <w:t>переносится к</w:t>
      </w:r>
      <w:r w:rsidRPr="00261C11">
        <w:rPr>
          <w:rFonts w:eastAsia="Times New Roman" w:cs="Times New Roman"/>
          <w:color w:val="000000" w:themeColor="text1"/>
          <w:sz w:val="28"/>
          <w:szCs w:val="28"/>
          <w:lang w:eastAsia="ru-RU"/>
        </w:rPr>
        <w:t xml:space="preserve">онтрольным органом на срок, необходимый для устранения </w:t>
      </w:r>
      <w:r w:rsidRPr="00261C11">
        <w:rPr>
          <w:rFonts w:eastAsia="Times New Roman" w:cs="Times New Roman"/>
          <w:color w:val="000000" w:themeColor="text1"/>
          <w:sz w:val="28"/>
          <w:szCs w:val="28"/>
          <w:lang w:eastAsia="ru-RU"/>
        </w:rPr>
        <w:lastRenderedPageBreak/>
        <w:t>обстоятельств, послуживших поводом для данного обращения индивидуального предпринимателя, гражданина.</w:t>
      </w: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i/>
          <w:iCs/>
          <w:color w:val="000000" w:themeColor="text1"/>
          <w:sz w:val="28"/>
          <w:szCs w:val="28"/>
          <w:lang w:eastAsia="ru-RU"/>
        </w:rPr>
        <w:t> </w:t>
      </w:r>
    </w:p>
    <w:p w:rsidR="0044680C" w:rsidRPr="00261C11" w:rsidRDefault="0044680C" w:rsidP="003E0A54">
      <w:pPr>
        <w:spacing w:after="0"/>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4.7. Инспекционный визит</w:t>
      </w: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b/>
          <w:bCs/>
          <w:color w:val="000000" w:themeColor="text1"/>
          <w:sz w:val="28"/>
          <w:szCs w:val="28"/>
          <w:lang w:eastAsia="ru-RU"/>
        </w:rPr>
        <w:t> </w:t>
      </w:r>
    </w:p>
    <w:p w:rsidR="003E0A54" w:rsidRPr="00261C11" w:rsidRDefault="0044680C" w:rsidP="006F3952">
      <w:pPr>
        <w:pStyle w:val="ac"/>
        <w:numPr>
          <w:ilvl w:val="0"/>
          <w:numId w:val="33"/>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3E0A54" w:rsidRPr="00261C11">
        <w:rPr>
          <w:rFonts w:eastAsia="Times New Roman" w:cs="Times New Roman"/>
          <w:color w:val="000000" w:themeColor="text1"/>
          <w:sz w:val="28"/>
          <w:szCs w:val="28"/>
          <w:lang w:eastAsia="ru-RU"/>
        </w:rPr>
        <w:t xml:space="preserve"> </w:t>
      </w:r>
      <w:r w:rsidRPr="00261C11">
        <w:rPr>
          <w:rFonts w:eastAsia="Times New Roman" w:cs="Times New Roman"/>
          <w:color w:val="000000" w:themeColor="text1"/>
          <w:sz w:val="28"/>
          <w:szCs w:val="28"/>
          <w:lang w:eastAsia="ru-RU"/>
        </w:rPr>
        <w:t>Инспекционный визит проводится без предварительного уведомления контролируемого лица и собственника производственного объекта.</w:t>
      </w:r>
      <w:r w:rsidR="003E0A54" w:rsidRPr="00261C11">
        <w:rPr>
          <w:rFonts w:eastAsia="Times New Roman" w:cs="Times New Roman"/>
          <w:color w:val="000000" w:themeColor="text1"/>
          <w:sz w:val="28"/>
          <w:szCs w:val="28"/>
          <w:lang w:eastAsia="ru-RU"/>
        </w:rPr>
        <w:t xml:space="preserve"> </w:t>
      </w:r>
      <w:r w:rsidRPr="00261C11">
        <w:rPr>
          <w:rFonts w:eastAsia="Times New Roman" w:cs="Times New Roman"/>
          <w:color w:val="000000" w:themeColor="text1"/>
          <w:sz w:val="28"/>
          <w:szCs w:val="28"/>
          <w:lang w:eastAsia="ru-RU"/>
        </w:rPr>
        <w:t>Контролируемые лица или их представители обязаны обеспечить беспрепятственный доступ инспектора в здания, сооружения, помещения.</w:t>
      </w:r>
    </w:p>
    <w:p w:rsidR="003E0A54"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680C" w:rsidRPr="00261C11" w:rsidRDefault="0044680C" w:rsidP="006F3952">
      <w:pPr>
        <w:pStyle w:val="ac"/>
        <w:numPr>
          <w:ilvl w:val="0"/>
          <w:numId w:val="33"/>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Перечень допустимых контрольных действий в ходе инспекционного визита:</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а) осмотр;</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б) опрос;</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получение письменных объяснений;</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680C"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3E0A54" w:rsidRPr="00261C11" w:rsidRDefault="0044680C" w:rsidP="006F3952">
      <w:pPr>
        <w:pStyle w:val="ac"/>
        <w:numPr>
          <w:ilvl w:val="0"/>
          <w:numId w:val="33"/>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№248-ФЗ.</w:t>
      </w:r>
    </w:p>
    <w:p w:rsidR="0044680C" w:rsidRPr="00261C11" w:rsidRDefault="0044680C" w:rsidP="006F3952">
      <w:pPr>
        <w:pStyle w:val="ac"/>
        <w:numPr>
          <w:ilvl w:val="0"/>
          <w:numId w:val="33"/>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Контрольные действия, предусмотренные пунктом 4.7.2 настоящего Положения, осуществляются в соответствии с пунктами 4.5.5, 4.5.6, 4.6.8 — 4.6.10 настоящего Положения.</w:t>
      </w: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44680C" w:rsidRPr="00261C11" w:rsidRDefault="0044680C" w:rsidP="003E0A54">
      <w:pPr>
        <w:spacing w:after="0"/>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4.8. Наблюдение за соблюдением обязательных требований (мониторинг безопасности)</w:t>
      </w: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b/>
          <w:bCs/>
          <w:color w:val="000000" w:themeColor="text1"/>
          <w:sz w:val="28"/>
          <w:szCs w:val="28"/>
          <w:lang w:eastAsia="ru-RU"/>
        </w:rPr>
        <w:t> </w:t>
      </w:r>
    </w:p>
    <w:p w:rsidR="003E0A54" w:rsidRPr="00261C11" w:rsidRDefault="005D7753" w:rsidP="006F3952">
      <w:pPr>
        <w:pStyle w:val="ac"/>
        <w:numPr>
          <w:ilvl w:val="0"/>
          <w:numId w:val="34"/>
        </w:numPr>
        <w:spacing w:after="0"/>
        <w:ind w:left="0" w:firstLine="567"/>
        <w:jc w:val="both"/>
        <w:textAlignment w:val="baseline"/>
        <w:rPr>
          <w:rFonts w:eastAsia="Times New Roman" w:cs="Times New Roman"/>
          <w:color w:val="000000" w:themeColor="text1"/>
          <w:sz w:val="28"/>
          <w:szCs w:val="28"/>
          <w:lang w:eastAsia="ru-RU"/>
        </w:rPr>
      </w:pPr>
      <w:proofErr w:type="gramStart"/>
      <w:r w:rsidRPr="00261C11">
        <w:rPr>
          <w:rFonts w:eastAsia="Times New Roman" w:cs="Times New Roman"/>
          <w:color w:val="000000" w:themeColor="text1"/>
          <w:sz w:val="28"/>
          <w:szCs w:val="28"/>
          <w:lang w:eastAsia="ru-RU"/>
        </w:rPr>
        <w:t>Контрольный орган</w:t>
      </w:r>
      <w:r w:rsidR="003E0A54" w:rsidRPr="00261C11">
        <w:rPr>
          <w:rFonts w:eastAsia="Times New Roman" w:cs="Times New Roman"/>
          <w:color w:val="000000" w:themeColor="text1"/>
          <w:sz w:val="28"/>
          <w:szCs w:val="28"/>
          <w:lang w:eastAsia="ru-RU"/>
        </w:rPr>
        <w:t xml:space="preserve"> </w:t>
      </w:r>
      <w:r w:rsidR="0044680C" w:rsidRPr="00261C11">
        <w:rPr>
          <w:rFonts w:eastAsia="Times New Roman" w:cs="Times New Roman"/>
          <w:color w:val="000000" w:themeColor="text1"/>
          <w:sz w:val="28"/>
          <w:szCs w:val="28"/>
          <w:lang w:eastAsia="ru-RU"/>
        </w:rPr>
        <w:t xml:space="preserve">при наблюдении за соблюдением обязательных требований (мониторинге безопасности) проводит сбор, анализ данных об </w:t>
      </w:r>
      <w:r w:rsidR="00F40EC6" w:rsidRPr="00261C11">
        <w:rPr>
          <w:rFonts w:eastAsia="Times New Roman" w:cs="Times New Roman"/>
          <w:color w:val="000000" w:themeColor="text1"/>
          <w:sz w:val="28"/>
          <w:szCs w:val="28"/>
          <w:lang w:eastAsia="ru-RU"/>
        </w:rPr>
        <w:t>объектах контроля, имеющихся у к</w:t>
      </w:r>
      <w:r w:rsidR="0044680C" w:rsidRPr="00261C11">
        <w:rPr>
          <w:rFonts w:eastAsia="Times New Roman" w:cs="Times New Roman"/>
          <w:color w:val="000000" w:themeColor="text1"/>
          <w:sz w:val="28"/>
          <w:szCs w:val="28"/>
          <w:lang w:eastAsia="ru-RU"/>
        </w:rPr>
        <w:t xml:space="preserve">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w:t>
      </w:r>
      <w:r w:rsidR="0044680C" w:rsidRPr="00261C11">
        <w:rPr>
          <w:rFonts w:eastAsia="Times New Roman" w:cs="Times New Roman"/>
          <w:color w:val="000000" w:themeColor="text1"/>
          <w:sz w:val="28"/>
          <w:szCs w:val="28"/>
          <w:lang w:eastAsia="ru-RU"/>
        </w:rPr>
        <w:lastRenderedPageBreak/>
        <w:t>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0044680C" w:rsidRPr="00261C11">
        <w:rPr>
          <w:rFonts w:eastAsia="Times New Roman" w:cs="Times New Roman"/>
          <w:color w:val="000000" w:themeColor="text1"/>
          <w:sz w:val="28"/>
          <w:szCs w:val="28"/>
          <w:lang w:eastAsia="ru-RU"/>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5509DC" w:rsidRPr="00261C11" w:rsidRDefault="0044680C" w:rsidP="006F3952">
      <w:pPr>
        <w:pStyle w:val="ac"/>
        <w:numPr>
          <w:ilvl w:val="0"/>
          <w:numId w:val="34"/>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w:t>
      </w:r>
      <w:r w:rsidR="005509DC" w:rsidRPr="00261C11">
        <w:rPr>
          <w:rFonts w:eastAsia="Times New Roman" w:cs="Times New Roman"/>
          <w:color w:val="000000" w:themeColor="text1"/>
          <w:sz w:val="28"/>
          <w:szCs w:val="28"/>
          <w:lang w:eastAsia="ru-RU"/>
        </w:rPr>
        <w:t>шений обязательных требований, к</w:t>
      </w:r>
      <w:r w:rsidRPr="00261C11">
        <w:rPr>
          <w:rFonts w:eastAsia="Times New Roman" w:cs="Times New Roman"/>
          <w:color w:val="000000" w:themeColor="text1"/>
          <w:sz w:val="28"/>
          <w:szCs w:val="28"/>
          <w:lang w:eastAsia="ru-RU"/>
        </w:rPr>
        <w:t>онтрольным органом могут быть приняты следующие решения:</w:t>
      </w:r>
    </w:p>
    <w:p w:rsidR="005509DC" w:rsidRPr="00261C11" w:rsidRDefault="0044680C" w:rsidP="006F3952">
      <w:pPr>
        <w:pStyle w:val="ac"/>
        <w:numPr>
          <w:ilvl w:val="0"/>
          <w:numId w:val="36"/>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решение о проведении внепланового контрольного (надзорного) мероприятия в соответствии со статьей 60 Федерального закона № 248-ФЗ;</w:t>
      </w:r>
    </w:p>
    <w:p w:rsidR="005509DC" w:rsidRPr="00261C11" w:rsidRDefault="0044680C" w:rsidP="006F3952">
      <w:pPr>
        <w:pStyle w:val="ac"/>
        <w:numPr>
          <w:ilvl w:val="0"/>
          <w:numId w:val="36"/>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решение об объявлении предостережения;</w:t>
      </w:r>
    </w:p>
    <w:p w:rsidR="0044680C" w:rsidRPr="00261C11" w:rsidRDefault="0044680C" w:rsidP="006F3952">
      <w:pPr>
        <w:pStyle w:val="ac"/>
        <w:numPr>
          <w:ilvl w:val="0"/>
          <w:numId w:val="36"/>
        </w:numPr>
        <w:tabs>
          <w:tab w:val="left" w:pos="993"/>
        </w:tabs>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решение о выдаче предписания об устранении выявленных нарушений в порядке, предусмотренном пунктом 1 части 2 статьи</w:t>
      </w:r>
      <w:r w:rsidR="005509DC" w:rsidRPr="00261C11">
        <w:rPr>
          <w:rFonts w:eastAsia="Times New Roman" w:cs="Times New Roman"/>
          <w:color w:val="000000" w:themeColor="text1"/>
          <w:sz w:val="28"/>
          <w:szCs w:val="28"/>
          <w:lang w:eastAsia="ru-RU"/>
        </w:rPr>
        <w:t xml:space="preserve"> 90 Федерального закона №248-ФЗ.</w:t>
      </w:r>
    </w:p>
    <w:p w:rsidR="003E0A54" w:rsidRPr="00261C11" w:rsidRDefault="003E0A54" w:rsidP="00F76746">
      <w:pPr>
        <w:spacing w:after="0"/>
        <w:jc w:val="both"/>
        <w:textAlignment w:val="baseline"/>
        <w:rPr>
          <w:rFonts w:eastAsia="Times New Roman" w:cs="Times New Roman"/>
          <w:color w:val="000000" w:themeColor="text1"/>
          <w:sz w:val="28"/>
          <w:szCs w:val="28"/>
          <w:lang w:eastAsia="ru-RU"/>
        </w:rPr>
      </w:pPr>
    </w:p>
    <w:p w:rsidR="0044680C" w:rsidRPr="00261C11" w:rsidRDefault="0044680C" w:rsidP="003E0A54">
      <w:pPr>
        <w:spacing w:after="0"/>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4.9. Выездное обследование</w:t>
      </w: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 </w:t>
      </w:r>
    </w:p>
    <w:p w:rsidR="003E0A54" w:rsidRPr="00261C11" w:rsidRDefault="0044680C" w:rsidP="006F3952">
      <w:pPr>
        <w:pStyle w:val="ac"/>
        <w:numPr>
          <w:ilvl w:val="0"/>
          <w:numId w:val="35"/>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Выездное обследование проводится в целях оценки соблюдения контролируемыми лицами обязательных требований.</w:t>
      </w:r>
    </w:p>
    <w:p w:rsidR="0044680C" w:rsidRPr="00261C11" w:rsidRDefault="0044680C" w:rsidP="006F3952">
      <w:pPr>
        <w:pStyle w:val="ac"/>
        <w:numPr>
          <w:ilvl w:val="0"/>
          <w:numId w:val="35"/>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E0A54" w:rsidRPr="00261C11"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4680C" w:rsidRPr="00261C11" w:rsidRDefault="0044680C" w:rsidP="006F3952">
      <w:pPr>
        <w:pStyle w:val="ac"/>
        <w:numPr>
          <w:ilvl w:val="0"/>
          <w:numId w:val="35"/>
        </w:numPr>
        <w:spacing w:after="0"/>
        <w:ind w:left="0"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Выездное обследование проводится без информирования контролируемого лица.</w:t>
      </w:r>
    </w:p>
    <w:p w:rsidR="00190765" w:rsidRDefault="0044680C" w:rsidP="003E0A54">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№248-ФЗ.</w:t>
      </w:r>
    </w:p>
    <w:p w:rsidR="00203E09" w:rsidRDefault="0044680C" w:rsidP="006F7AB8">
      <w:pPr>
        <w:spacing w:after="0"/>
        <w:ind w:firstLine="567"/>
        <w:jc w:val="both"/>
        <w:textAlignment w:val="baseline"/>
        <w:rPr>
          <w:rFonts w:eastAsia="Times New Roman" w:cs="Times New Roman"/>
          <w:color w:val="000000" w:themeColor="text1"/>
          <w:sz w:val="28"/>
          <w:szCs w:val="28"/>
          <w:lang w:eastAsia="ru-RU"/>
        </w:rPr>
      </w:pPr>
      <w:r w:rsidRPr="00261C11">
        <w:rPr>
          <w:rFonts w:eastAsia="Times New Roman" w:cs="Times New Roman"/>
          <w:color w:val="000000" w:themeColor="text1"/>
          <w:sz w:val="28"/>
          <w:szCs w:val="28"/>
          <w:lang w:eastAsia="ru-RU"/>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60122D" w:rsidRDefault="0060122D" w:rsidP="006F7AB8">
      <w:pPr>
        <w:spacing w:after="0"/>
        <w:ind w:firstLine="567"/>
        <w:jc w:val="both"/>
        <w:textAlignment w:val="baseline"/>
        <w:rPr>
          <w:rFonts w:eastAsia="Times New Roman" w:cs="Times New Roman"/>
          <w:color w:val="000000" w:themeColor="text1"/>
          <w:sz w:val="28"/>
          <w:szCs w:val="28"/>
          <w:lang w:eastAsia="ru-RU"/>
        </w:rPr>
      </w:pPr>
    </w:p>
    <w:p w:rsidR="0060122D" w:rsidRDefault="0060122D" w:rsidP="006F7AB8">
      <w:pPr>
        <w:spacing w:after="0"/>
        <w:ind w:firstLine="567"/>
        <w:jc w:val="both"/>
        <w:textAlignment w:val="baseline"/>
        <w:rPr>
          <w:rFonts w:eastAsia="Times New Roman" w:cs="Times New Roman"/>
          <w:color w:val="000000" w:themeColor="text1"/>
          <w:sz w:val="28"/>
          <w:szCs w:val="28"/>
          <w:lang w:eastAsia="ru-RU"/>
        </w:rPr>
      </w:pPr>
    </w:p>
    <w:p w:rsidR="0060122D" w:rsidRPr="00261C11" w:rsidRDefault="0060122D" w:rsidP="006F7AB8">
      <w:pPr>
        <w:spacing w:after="0"/>
        <w:ind w:firstLine="567"/>
        <w:jc w:val="both"/>
        <w:textAlignment w:val="baseline"/>
        <w:rPr>
          <w:rFonts w:eastAsia="Times New Roman" w:cs="Times New Roman"/>
          <w:color w:val="000000" w:themeColor="text1"/>
          <w:sz w:val="28"/>
          <w:szCs w:val="28"/>
          <w:lang w:eastAsia="ru-RU"/>
        </w:rPr>
      </w:pPr>
    </w:p>
    <w:p w:rsidR="0044680C" w:rsidRPr="00261C11" w:rsidRDefault="0044680C" w:rsidP="00F76746">
      <w:pPr>
        <w:spacing w:after="0"/>
        <w:jc w:val="both"/>
        <w:textAlignment w:val="baseline"/>
        <w:rPr>
          <w:rFonts w:eastAsia="Times New Roman" w:cs="Times New Roman"/>
          <w:color w:val="000000" w:themeColor="text1"/>
          <w:sz w:val="28"/>
          <w:szCs w:val="28"/>
          <w:lang w:eastAsia="ru-RU"/>
        </w:rPr>
      </w:pPr>
      <w:r w:rsidRPr="00261C11">
        <w:rPr>
          <w:rFonts w:eastAsia="Times New Roman" w:cs="Times New Roman"/>
          <w:b/>
          <w:bCs/>
          <w:color w:val="000000" w:themeColor="text1"/>
          <w:sz w:val="28"/>
          <w:szCs w:val="28"/>
          <w:lang w:eastAsia="ru-RU"/>
        </w:rPr>
        <w:t> </w:t>
      </w:r>
    </w:p>
    <w:p w:rsidR="00124A7C" w:rsidRPr="00261C11" w:rsidRDefault="002C43D5" w:rsidP="006F3952">
      <w:pPr>
        <w:pStyle w:val="ac"/>
        <w:numPr>
          <w:ilvl w:val="0"/>
          <w:numId w:val="21"/>
        </w:numPr>
        <w:tabs>
          <w:tab w:val="left" w:pos="284"/>
        </w:tabs>
        <w:spacing w:after="0"/>
        <w:ind w:left="0" w:firstLine="0"/>
        <w:textAlignment w:val="baseline"/>
        <w:rPr>
          <w:sz w:val="28"/>
          <w:szCs w:val="28"/>
        </w:rPr>
      </w:pPr>
      <w:r>
        <w:rPr>
          <w:b/>
          <w:sz w:val="28"/>
          <w:szCs w:val="28"/>
        </w:rPr>
        <w:lastRenderedPageBreak/>
        <w:t>Досудебное о</w:t>
      </w:r>
      <w:r w:rsidR="005509DC" w:rsidRPr="00261C11">
        <w:rPr>
          <w:b/>
          <w:sz w:val="28"/>
          <w:szCs w:val="28"/>
        </w:rPr>
        <w:t>бжалование решений контрольного органа</w:t>
      </w:r>
      <w:r w:rsidR="00124A7C" w:rsidRPr="00261C11">
        <w:rPr>
          <w:b/>
          <w:sz w:val="28"/>
          <w:szCs w:val="28"/>
        </w:rPr>
        <w:t xml:space="preserve">, </w:t>
      </w:r>
    </w:p>
    <w:p w:rsidR="005509DC" w:rsidRPr="00261C11" w:rsidRDefault="005509DC" w:rsidP="00124A7C">
      <w:pPr>
        <w:pStyle w:val="ac"/>
        <w:tabs>
          <w:tab w:val="left" w:pos="284"/>
        </w:tabs>
        <w:spacing w:after="0"/>
        <w:ind w:left="0"/>
        <w:textAlignment w:val="baseline"/>
        <w:rPr>
          <w:sz w:val="28"/>
          <w:szCs w:val="28"/>
        </w:rPr>
      </w:pPr>
      <w:r w:rsidRPr="00261C11">
        <w:rPr>
          <w:b/>
          <w:sz w:val="28"/>
          <w:szCs w:val="28"/>
        </w:rPr>
        <w:t>действий (бездействия) его должностных лиц</w:t>
      </w:r>
    </w:p>
    <w:p w:rsidR="005509DC" w:rsidRPr="00261C11" w:rsidRDefault="005509DC" w:rsidP="005509DC">
      <w:pPr>
        <w:pStyle w:val="ac"/>
        <w:tabs>
          <w:tab w:val="left" w:pos="284"/>
        </w:tabs>
        <w:spacing w:after="0"/>
        <w:ind w:left="0"/>
        <w:jc w:val="both"/>
        <w:textAlignment w:val="baseline"/>
        <w:rPr>
          <w:sz w:val="28"/>
          <w:szCs w:val="28"/>
        </w:rPr>
      </w:pPr>
    </w:p>
    <w:p w:rsidR="006A7C7F" w:rsidRPr="006A7C7F" w:rsidRDefault="006A7C7F" w:rsidP="006A7C7F">
      <w:pPr>
        <w:autoSpaceDE w:val="0"/>
        <w:autoSpaceDN w:val="0"/>
        <w:adjustRightInd w:val="0"/>
        <w:spacing w:after="0"/>
        <w:ind w:firstLine="567"/>
        <w:jc w:val="both"/>
        <w:rPr>
          <w:rFonts w:cs="Times New Roman"/>
          <w:bCs/>
          <w:sz w:val="28"/>
          <w:szCs w:val="28"/>
        </w:rPr>
      </w:pPr>
      <w:r>
        <w:rPr>
          <w:rFonts w:cs="Times New Roman"/>
          <w:bCs/>
          <w:sz w:val="28"/>
          <w:szCs w:val="28"/>
        </w:rPr>
        <w:t>Д</w:t>
      </w:r>
      <w:r w:rsidRPr="006A7C7F">
        <w:rPr>
          <w:rFonts w:cs="Times New Roman"/>
          <w:bCs/>
          <w:sz w:val="28"/>
          <w:szCs w:val="28"/>
        </w:rPr>
        <w:t>осудебный порядок подачи жалоб при осуществлении муниципального контроля не применяется, если иное не ус</w:t>
      </w:r>
      <w:r>
        <w:rPr>
          <w:rFonts w:cs="Times New Roman"/>
          <w:bCs/>
          <w:sz w:val="28"/>
          <w:szCs w:val="28"/>
        </w:rPr>
        <w:t xml:space="preserve">тановлено федеральным законом о виде </w:t>
      </w:r>
      <w:r w:rsidRPr="006A7C7F">
        <w:rPr>
          <w:rFonts w:cs="Times New Roman"/>
          <w:bCs/>
          <w:sz w:val="28"/>
          <w:szCs w:val="28"/>
        </w:rPr>
        <w:t>контрол</w:t>
      </w:r>
      <w:r>
        <w:rPr>
          <w:rFonts w:cs="Times New Roman"/>
          <w:bCs/>
          <w:sz w:val="28"/>
          <w:szCs w:val="28"/>
        </w:rPr>
        <w:t>е</w:t>
      </w:r>
      <w:r w:rsidRPr="006A7C7F">
        <w:rPr>
          <w:rFonts w:cs="Times New Roman"/>
          <w:bCs/>
          <w:sz w:val="28"/>
          <w:szCs w:val="28"/>
        </w:rPr>
        <w:t>,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2C43D5" w:rsidRDefault="002C43D5" w:rsidP="002C43D5">
      <w:pPr>
        <w:pStyle w:val="ac"/>
        <w:spacing w:after="0"/>
        <w:ind w:left="0"/>
        <w:jc w:val="both"/>
        <w:textAlignment w:val="baseline"/>
        <w:rPr>
          <w:b/>
          <w:color w:val="000000" w:themeColor="text1"/>
          <w:sz w:val="28"/>
          <w:szCs w:val="28"/>
        </w:rPr>
      </w:pPr>
    </w:p>
    <w:p w:rsidR="00CA4317" w:rsidRPr="00261C11" w:rsidRDefault="007A3789" w:rsidP="006F7AB8">
      <w:pPr>
        <w:pStyle w:val="ac"/>
        <w:numPr>
          <w:ilvl w:val="0"/>
          <w:numId w:val="21"/>
        </w:numPr>
        <w:tabs>
          <w:tab w:val="left" w:pos="284"/>
        </w:tabs>
        <w:spacing w:after="0"/>
        <w:ind w:left="0" w:firstLine="0"/>
        <w:textAlignment w:val="baseline"/>
        <w:rPr>
          <w:b/>
          <w:color w:val="000000" w:themeColor="text1"/>
          <w:sz w:val="28"/>
          <w:szCs w:val="28"/>
        </w:rPr>
      </w:pPr>
      <w:r w:rsidRPr="00261C11">
        <w:rPr>
          <w:b/>
          <w:color w:val="000000" w:themeColor="text1"/>
          <w:sz w:val="28"/>
          <w:szCs w:val="28"/>
        </w:rPr>
        <w:t>Оценка результативности и эффективности деятельности</w:t>
      </w:r>
    </w:p>
    <w:p w:rsidR="007A3789" w:rsidRPr="00261C11" w:rsidRDefault="00CA4317" w:rsidP="00CA4317">
      <w:pPr>
        <w:pStyle w:val="ac"/>
        <w:spacing w:after="0"/>
        <w:ind w:left="0"/>
        <w:textAlignment w:val="baseline"/>
        <w:rPr>
          <w:b/>
          <w:color w:val="000000" w:themeColor="text1"/>
          <w:sz w:val="28"/>
          <w:szCs w:val="28"/>
        </w:rPr>
      </w:pPr>
      <w:r w:rsidRPr="00261C11">
        <w:rPr>
          <w:b/>
          <w:color w:val="000000" w:themeColor="text1"/>
          <w:sz w:val="28"/>
          <w:szCs w:val="28"/>
        </w:rPr>
        <w:t>контрольного органа</w:t>
      </w:r>
    </w:p>
    <w:p w:rsidR="007A3789" w:rsidRPr="00261C11" w:rsidRDefault="007A3789" w:rsidP="00CA4317">
      <w:pPr>
        <w:pStyle w:val="ac"/>
        <w:spacing w:after="0"/>
        <w:jc w:val="both"/>
        <w:textAlignment w:val="baseline"/>
        <w:rPr>
          <w:b/>
          <w:color w:val="000000" w:themeColor="text1"/>
          <w:sz w:val="28"/>
          <w:szCs w:val="28"/>
        </w:rPr>
      </w:pPr>
    </w:p>
    <w:p w:rsidR="00CA4317" w:rsidRPr="00261C11" w:rsidRDefault="007A3789" w:rsidP="006F3952">
      <w:pPr>
        <w:pStyle w:val="ac"/>
        <w:numPr>
          <w:ilvl w:val="0"/>
          <w:numId w:val="40"/>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w:t>
      </w:r>
      <w:r w:rsidR="00CA4317" w:rsidRPr="00261C11">
        <w:rPr>
          <w:sz w:val="28"/>
          <w:szCs w:val="28"/>
        </w:rPr>
        <w:t xml:space="preserve">льного жилищного контроля. </w:t>
      </w:r>
    </w:p>
    <w:p w:rsidR="00CA4317" w:rsidRPr="00261C11" w:rsidRDefault="007A3789" w:rsidP="006F3952">
      <w:pPr>
        <w:pStyle w:val="ac"/>
        <w:numPr>
          <w:ilvl w:val="0"/>
          <w:numId w:val="40"/>
        </w:numPr>
        <w:tabs>
          <w:tab w:val="left" w:pos="1134"/>
        </w:tabs>
        <w:spacing w:after="0"/>
        <w:ind w:left="0" w:firstLine="567"/>
        <w:jc w:val="both"/>
        <w:textAlignment w:val="baseline"/>
        <w:rPr>
          <w:rFonts w:eastAsia="Times New Roman" w:cs="Times New Roman"/>
          <w:color w:val="000000" w:themeColor="text1"/>
          <w:sz w:val="28"/>
          <w:szCs w:val="28"/>
          <w:lang w:eastAsia="ru-RU"/>
        </w:rPr>
      </w:pPr>
      <w:r w:rsidRPr="00261C11">
        <w:rPr>
          <w:sz w:val="28"/>
          <w:szCs w:val="28"/>
        </w:rPr>
        <w:t>В систему показателей результативности и эффек</w:t>
      </w:r>
      <w:r w:rsidR="00CA4317" w:rsidRPr="00261C11">
        <w:rPr>
          <w:sz w:val="28"/>
          <w:szCs w:val="28"/>
        </w:rPr>
        <w:t xml:space="preserve">тивности деятельности входят: </w:t>
      </w:r>
    </w:p>
    <w:p w:rsidR="00CA4317" w:rsidRPr="00261C11" w:rsidRDefault="007A3789" w:rsidP="006F3952">
      <w:pPr>
        <w:pStyle w:val="ac"/>
        <w:numPr>
          <w:ilvl w:val="0"/>
          <w:numId w:val="41"/>
        </w:numPr>
        <w:tabs>
          <w:tab w:val="left" w:pos="1134"/>
        </w:tabs>
        <w:spacing w:after="0"/>
        <w:ind w:left="0" w:firstLine="567"/>
        <w:jc w:val="both"/>
        <w:textAlignment w:val="baseline"/>
        <w:rPr>
          <w:sz w:val="28"/>
          <w:szCs w:val="28"/>
        </w:rPr>
      </w:pPr>
      <w:r w:rsidRPr="00261C11">
        <w:rPr>
          <w:sz w:val="28"/>
          <w:szCs w:val="28"/>
        </w:rPr>
        <w:t>ключевые показатели муниц</w:t>
      </w:r>
      <w:r w:rsidR="00CA4317" w:rsidRPr="00261C11">
        <w:rPr>
          <w:sz w:val="28"/>
          <w:szCs w:val="28"/>
        </w:rPr>
        <w:t xml:space="preserve">ипального жилищного контроля; </w:t>
      </w:r>
    </w:p>
    <w:p w:rsidR="00652F27" w:rsidRPr="00261C11" w:rsidRDefault="007A3789" w:rsidP="006F3952">
      <w:pPr>
        <w:pStyle w:val="ac"/>
        <w:numPr>
          <w:ilvl w:val="0"/>
          <w:numId w:val="41"/>
        </w:numPr>
        <w:tabs>
          <w:tab w:val="left" w:pos="1134"/>
        </w:tabs>
        <w:spacing w:after="0"/>
        <w:ind w:left="0" w:firstLine="567"/>
        <w:jc w:val="both"/>
        <w:textAlignment w:val="baseline"/>
        <w:rPr>
          <w:sz w:val="28"/>
          <w:szCs w:val="28"/>
        </w:rPr>
      </w:pPr>
      <w:r w:rsidRPr="00261C11">
        <w:rPr>
          <w:sz w:val="28"/>
          <w:szCs w:val="28"/>
        </w:rPr>
        <w:t>индикативные показатели муниципального жилищного контроля.</w:t>
      </w:r>
    </w:p>
    <w:p w:rsidR="00CA4317" w:rsidRPr="00261C11" w:rsidRDefault="00652F27" w:rsidP="006F3952">
      <w:pPr>
        <w:pStyle w:val="ac"/>
        <w:numPr>
          <w:ilvl w:val="0"/>
          <w:numId w:val="40"/>
        </w:numPr>
        <w:tabs>
          <w:tab w:val="left" w:pos="1134"/>
        </w:tabs>
        <w:spacing w:after="0"/>
        <w:ind w:left="0" w:firstLine="567"/>
        <w:jc w:val="both"/>
        <w:textAlignment w:val="baseline"/>
        <w:rPr>
          <w:sz w:val="28"/>
          <w:szCs w:val="28"/>
        </w:rPr>
      </w:pPr>
      <w:r w:rsidRPr="00261C11">
        <w:rPr>
          <w:sz w:val="28"/>
          <w:szCs w:val="28"/>
        </w:rPr>
        <w:t>Ключевые показатели муниципального контроля и их целевые значения, индикативные показатели установлены приложением 3 к настоящему Положению.</w:t>
      </w:r>
    </w:p>
    <w:p w:rsidR="007A3789" w:rsidRPr="00261C11" w:rsidRDefault="007A3789" w:rsidP="007A3789">
      <w:pPr>
        <w:pStyle w:val="ac"/>
        <w:spacing w:after="0"/>
        <w:ind w:left="567"/>
        <w:jc w:val="both"/>
        <w:textAlignment w:val="baseline"/>
        <w:rPr>
          <w:rFonts w:eastAsia="Times New Roman" w:cs="Times New Roman"/>
          <w:color w:val="000000" w:themeColor="text1"/>
          <w:sz w:val="28"/>
          <w:szCs w:val="28"/>
          <w:lang w:eastAsia="ru-RU"/>
        </w:rPr>
      </w:pPr>
    </w:p>
    <w:p w:rsidR="0044680C" w:rsidRDefault="0044680C" w:rsidP="00F76746">
      <w:pPr>
        <w:spacing w:after="0"/>
        <w:jc w:val="both"/>
        <w:textAlignment w:val="baseline"/>
        <w:rPr>
          <w:rFonts w:eastAsia="Times New Roman" w:cs="Times New Roman"/>
          <w:b/>
          <w:bCs/>
          <w:color w:val="000000" w:themeColor="text1"/>
          <w:sz w:val="28"/>
          <w:szCs w:val="28"/>
          <w:lang w:eastAsia="ru-RU"/>
        </w:rPr>
      </w:pPr>
    </w:p>
    <w:p w:rsidR="00CA4317" w:rsidRPr="00F76746" w:rsidRDefault="00CA4317" w:rsidP="00F76746">
      <w:pPr>
        <w:spacing w:after="0"/>
        <w:jc w:val="both"/>
        <w:textAlignment w:val="baseline"/>
        <w:rPr>
          <w:rFonts w:eastAsia="Times New Roman" w:cs="Times New Roman"/>
          <w:color w:val="000000" w:themeColor="text1"/>
          <w:sz w:val="28"/>
          <w:szCs w:val="28"/>
          <w:lang w:eastAsia="ru-RU"/>
        </w:rPr>
      </w:pPr>
    </w:p>
    <w:p w:rsidR="00CA4317" w:rsidRDefault="00CA4317" w:rsidP="00F76746">
      <w:pPr>
        <w:spacing w:after="0"/>
        <w:jc w:val="both"/>
        <w:textAlignment w:val="baseline"/>
        <w:rPr>
          <w:rFonts w:eastAsia="Times New Roman" w:cs="Times New Roman"/>
          <w:b/>
          <w:bCs/>
          <w:color w:val="000000" w:themeColor="text1"/>
          <w:sz w:val="28"/>
          <w:szCs w:val="28"/>
          <w:lang w:eastAsia="ru-RU"/>
        </w:rPr>
      </w:pPr>
    </w:p>
    <w:p w:rsidR="00CA4317" w:rsidRDefault="00CA4317" w:rsidP="00F76746">
      <w:pPr>
        <w:spacing w:after="0"/>
        <w:jc w:val="both"/>
        <w:textAlignment w:val="baseline"/>
        <w:rPr>
          <w:rFonts w:eastAsia="Times New Roman" w:cs="Times New Roman"/>
          <w:b/>
          <w:bCs/>
          <w:color w:val="000000" w:themeColor="text1"/>
          <w:sz w:val="28"/>
          <w:szCs w:val="28"/>
          <w:lang w:eastAsia="ru-RU"/>
        </w:rPr>
      </w:pPr>
    </w:p>
    <w:p w:rsidR="00CA4317" w:rsidRDefault="00CA4317" w:rsidP="00F76746">
      <w:pPr>
        <w:spacing w:after="0"/>
        <w:jc w:val="both"/>
        <w:textAlignment w:val="baseline"/>
        <w:rPr>
          <w:rFonts w:eastAsia="Times New Roman" w:cs="Times New Roman"/>
          <w:b/>
          <w:bCs/>
          <w:color w:val="000000" w:themeColor="text1"/>
          <w:sz w:val="28"/>
          <w:szCs w:val="28"/>
          <w:lang w:eastAsia="ru-RU"/>
        </w:rPr>
      </w:pPr>
    </w:p>
    <w:p w:rsidR="00CA4317" w:rsidRDefault="00CA4317" w:rsidP="00F76746">
      <w:pPr>
        <w:spacing w:after="0"/>
        <w:jc w:val="both"/>
        <w:textAlignment w:val="baseline"/>
        <w:rPr>
          <w:rFonts w:eastAsia="Times New Roman" w:cs="Times New Roman"/>
          <w:b/>
          <w:bCs/>
          <w:color w:val="000000" w:themeColor="text1"/>
          <w:sz w:val="28"/>
          <w:szCs w:val="28"/>
          <w:lang w:eastAsia="ru-RU"/>
        </w:rPr>
      </w:pPr>
    </w:p>
    <w:p w:rsidR="00CA4317" w:rsidRDefault="00CA4317" w:rsidP="00F76746">
      <w:pPr>
        <w:spacing w:after="0"/>
        <w:jc w:val="both"/>
        <w:textAlignment w:val="baseline"/>
        <w:rPr>
          <w:rFonts w:eastAsia="Times New Roman" w:cs="Times New Roman"/>
          <w:b/>
          <w:bCs/>
          <w:color w:val="000000" w:themeColor="text1"/>
          <w:sz w:val="28"/>
          <w:szCs w:val="28"/>
          <w:lang w:eastAsia="ru-RU"/>
        </w:rPr>
      </w:pPr>
    </w:p>
    <w:p w:rsidR="00CA4317" w:rsidRDefault="00CA4317" w:rsidP="00F76746">
      <w:pPr>
        <w:spacing w:after="0"/>
        <w:jc w:val="both"/>
        <w:textAlignment w:val="baseline"/>
        <w:rPr>
          <w:rFonts w:eastAsia="Times New Roman" w:cs="Times New Roman"/>
          <w:b/>
          <w:bCs/>
          <w:color w:val="000000" w:themeColor="text1"/>
          <w:sz w:val="28"/>
          <w:szCs w:val="28"/>
          <w:lang w:eastAsia="ru-RU"/>
        </w:rPr>
      </w:pPr>
    </w:p>
    <w:p w:rsidR="00CA4317" w:rsidRDefault="00CA4317" w:rsidP="00F76746">
      <w:pPr>
        <w:spacing w:after="0"/>
        <w:jc w:val="both"/>
        <w:textAlignment w:val="baseline"/>
        <w:rPr>
          <w:rFonts w:eastAsia="Times New Roman" w:cs="Times New Roman"/>
          <w:b/>
          <w:bCs/>
          <w:color w:val="000000" w:themeColor="text1"/>
          <w:sz w:val="28"/>
          <w:szCs w:val="28"/>
          <w:lang w:eastAsia="ru-RU"/>
        </w:rPr>
      </w:pPr>
    </w:p>
    <w:p w:rsidR="00CA4317" w:rsidRDefault="00CA4317" w:rsidP="00F76746">
      <w:pPr>
        <w:spacing w:after="0"/>
        <w:jc w:val="both"/>
        <w:textAlignment w:val="baseline"/>
        <w:rPr>
          <w:rFonts w:eastAsia="Times New Roman" w:cs="Times New Roman"/>
          <w:b/>
          <w:bCs/>
          <w:color w:val="000000" w:themeColor="text1"/>
          <w:sz w:val="28"/>
          <w:szCs w:val="28"/>
          <w:lang w:eastAsia="ru-RU"/>
        </w:rPr>
      </w:pPr>
    </w:p>
    <w:p w:rsidR="006F7AB8" w:rsidRDefault="006F7AB8" w:rsidP="00F76746">
      <w:pPr>
        <w:spacing w:after="0"/>
        <w:jc w:val="both"/>
        <w:textAlignment w:val="baseline"/>
        <w:rPr>
          <w:rFonts w:eastAsia="Times New Roman" w:cs="Times New Roman"/>
          <w:b/>
          <w:bCs/>
          <w:color w:val="000000" w:themeColor="text1"/>
          <w:sz w:val="28"/>
          <w:szCs w:val="28"/>
          <w:lang w:eastAsia="ru-RU"/>
        </w:rPr>
      </w:pPr>
    </w:p>
    <w:p w:rsidR="00CA4317" w:rsidRDefault="00CA4317" w:rsidP="00F76746">
      <w:pPr>
        <w:spacing w:after="0"/>
        <w:jc w:val="both"/>
        <w:textAlignment w:val="baseline"/>
        <w:rPr>
          <w:rFonts w:eastAsia="Times New Roman" w:cs="Times New Roman"/>
          <w:b/>
          <w:bCs/>
          <w:color w:val="000000" w:themeColor="text1"/>
          <w:sz w:val="28"/>
          <w:szCs w:val="28"/>
          <w:lang w:eastAsia="ru-RU"/>
        </w:rPr>
      </w:pPr>
    </w:p>
    <w:p w:rsidR="00CA4317" w:rsidRDefault="00CA4317" w:rsidP="00F76746">
      <w:pPr>
        <w:spacing w:after="0"/>
        <w:jc w:val="both"/>
        <w:textAlignment w:val="baseline"/>
        <w:rPr>
          <w:rFonts w:eastAsia="Times New Roman" w:cs="Times New Roman"/>
          <w:b/>
          <w:bCs/>
          <w:color w:val="000000" w:themeColor="text1"/>
          <w:sz w:val="28"/>
          <w:szCs w:val="28"/>
          <w:lang w:eastAsia="ru-RU"/>
        </w:rPr>
      </w:pPr>
    </w:p>
    <w:p w:rsidR="00366DCA" w:rsidRDefault="00366DCA" w:rsidP="00F76746">
      <w:pPr>
        <w:spacing w:after="0"/>
        <w:jc w:val="both"/>
        <w:textAlignment w:val="baseline"/>
        <w:rPr>
          <w:rFonts w:eastAsia="Times New Roman" w:cs="Times New Roman"/>
          <w:b/>
          <w:bCs/>
          <w:color w:val="000000" w:themeColor="text1"/>
          <w:sz w:val="28"/>
          <w:szCs w:val="28"/>
          <w:lang w:eastAsia="ru-RU"/>
        </w:rPr>
      </w:pPr>
    </w:p>
    <w:p w:rsidR="0060122D" w:rsidRDefault="0060122D" w:rsidP="00F76746">
      <w:pPr>
        <w:spacing w:after="0"/>
        <w:jc w:val="both"/>
        <w:textAlignment w:val="baseline"/>
        <w:rPr>
          <w:rFonts w:eastAsia="Times New Roman" w:cs="Times New Roman"/>
          <w:b/>
          <w:bCs/>
          <w:color w:val="000000" w:themeColor="text1"/>
          <w:sz w:val="28"/>
          <w:szCs w:val="28"/>
          <w:lang w:eastAsia="ru-RU"/>
        </w:rPr>
      </w:pPr>
    </w:p>
    <w:p w:rsidR="0060122D" w:rsidRDefault="0060122D" w:rsidP="00F76746">
      <w:pPr>
        <w:spacing w:after="0"/>
        <w:jc w:val="both"/>
        <w:textAlignment w:val="baseline"/>
        <w:rPr>
          <w:rFonts w:eastAsia="Times New Roman" w:cs="Times New Roman"/>
          <w:b/>
          <w:bCs/>
          <w:color w:val="000000" w:themeColor="text1"/>
          <w:sz w:val="28"/>
          <w:szCs w:val="28"/>
          <w:lang w:eastAsia="ru-RU"/>
        </w:rPr>
      </w:pPr>
    </w:p>
    <w:p w:rsidR="0060122D" w:rsidRDefault="0060122D" w:rsidP="00F76746">
      <w:pPr>
        <w:spacing w:after="0"/>
        <w:jc w:val="both"/>
        <w:textAlignment w:val="baseline"/>
        <w:rPr>
          <w:rFonts w:eastAsia="Times New Roman" w:cs="Times New Roman"/>
          <w:b/>
          <w:bCs/>
          <w:color w:val="000000" w:themeColor="text1"/>
          <w:sz w:val="28"/>
          <w:szCs w:val="28"/>
          <w:lang w:eastAsia="ru-RU"/>
        </w:rPr>
      </w:pPr>
    </w:p>
    <w:p w:rsidR="0060122D" w:rsidRDefault="0060122D" w:rsidP="00F76746">
      <w:pPr>
        <w:spacing w:after="0"/>
        <w:jc w:val="both"/>
        <w:textAlignment w:val="baseline"/>
        <w:rPr>
          <w:rFonts w:eastAsia="Times New Roman" w:cs="Times New Roman"/>
          <w:b/>
          <w:bCs/>
          <w:color w:val="000000" w:themeColor="text1"/>
          <w:sz w:val="28"/>
          <w:szCs w:val="28"/>
          <w:lang w:eastAsia="ru-RU"/>
        </w:rPr>
      </w:pPr>
    </w:p>
    <w:p w:rsidR="0060122D" w:rsidRDefault="0060122D" w:rsidP="00F76746">
      <w:pPr>
        <w:spacing w:after="0"/>
        <w:jc w:val="both"/>
        <w:textAlignment w:val="baseline"/>
        <w:rPr>
          <w:rFonts w:eastAsia="Times New Roman" w:cs="Times New Roman"/>
          <w:b/>
          <w:bCs/>
          <w:color w:val="000000" w:themeColor="text1"/>
          <w:sz w:val="28"/>
          <w:szCs w:val="28"/>
          <w:lang w:eastAsia="ru-RU"/>
        </w:rPr>
      </w:pPr>
    </w:p>
    <w:p w:rsidR="0060122D" w:rsidRDefault="0060122D" w:rsidP="00F76746">
      <w:pPr>
        <w:spacing w:after="0"/>
        <w:jc w:val="both"/>
        <w:textAlignment w:val="baseline"/>
        <w:rPr>
          <w:rFonts w:eastAsia="Times New Roman" w:cs="Times New Roman"/>
          <w:b/>
          <w:bCs/>
          <w:color w:val="000000" w:themeColor="text1"/>
          <w:sz w:val="28"/>
          <w:szCs w:val="28"/>
          <w:lang w:eastAsia="ru-RU"/>
        </w:rPr>
      </w:pPr>
    </w:p>
    <w:p w:rsidR="00CA4317" w:rsidRPr="00652F27" w:rsidRDefault="00CA4317" w:rsidP="00652F27">
      <w:pPr>
        <w:spacing w:after="0"/>
        <w:jc w:val="both"/>
        <w:textAlignment w:val="baseline"/>
        <w:rPr>
          <w:rFonts w:eastAsia="Times New Roman" w:cs="Times New Roman"/>
          <w:color w:val="000000" w:themeColor="text1"/>
          <w:sz w:val="28"/>
          <w:szCs w:val="28"/>
          <w:lang w:eastAsia="ru-RU"/>
        </w:rPr>
      </w:pPr>
    </w:p>
    <w:p w:rsidR="00987601" w:rsidRPr="000C67A1" w:rsidRDefault="0044680C" w:rsidP="00987601">
      <w:pPr>
        <w:spacing w:after="0"/>
        <w:ind w:left="5670"/>
        <w:jc w:val="both"/>
        <w:textAlignment w:val="baseline"/>
        <w:rPr>
          <w:rFonts w:eastAsia="Times New Roman" w:cs="Times New Roman"/>
          <w:color w:val="000000" w:themeColor="text1"/>
          <w:sz w:val="20"/>
          <w:szCs w:val="20"/>
          <w:lang w:eastAsia="ru-RU"/>
        </w:rPr>
      </w:pPr>
      <w:r w:rsidRPr="000C67A1">
        <w:rPr>
          <w:rFonts w:eastAsia="Times New Roman" w:cs="Times New Roman"/>
          <w:color w:val="000000" w:themeColor="text1"/>
          <w:sz w:val="20"/>
          <w:szCs w:val="20"/>
          <w:lang w:eastAsia="ru-RU"/>
        </w:rPr>
        <w:lastRenderedPageBreak/>
        <w:t xml:space="preserve">Приложение </w:t>
      </w:r>
      <w:r w:rsidR="00C029B2" w:rsidRPr="000C67A1">
        <w:rPr>
          <w:rFonts w:eastAsia="Times New Roman" w:cs="Times New Roman"/>
          <w:color w:val="000000" w:themeColor="text1"/>
          <w:sz w:val="20"/>
          <w:szCs w:val="20"/>
          <w:lang w:eastAsia="ru-RU"/>
        </w:rPr>
        <w:t xml:space="preserve">№ </w:t>
      </w:r>
      <w:r w:rsidRPr="000C67A1">
        <w:rPr>
          <w:rFonts w:eastAsia="Times New Roman" w:cs="Times New Roman"/>
          <w:color w:val="000000" w:themeColor="text1"/>
          <w:sz w:val="20"/>
          <w:szCs w:val="20"/>
          <w:lang w:eastAsia="ru-RU"/>
        </w:rPr>
        <w:t xml:space="preserve">1 </w:t>
      </w:r>
    </w:p>
    <w:p w:rsidR="00987601" w:rsidRPr="000C67A1" w:rsidRDefault="0044680C" w:rsidP="003537F4">
      <w:pPr>
        <w:spacing w:after="0"/>
        <w:ind w:left="5670"/>
        <w:jc w:val="both"/>
        <w:textAlignment w:val="baseline"/>
        <w:rPr>
          <w:rFonts w:eastAsia="Times New Roman" w:cs="Times New Roman"/>
          <w:color w:val="000000" w:themeColor="text1"/>
          <w:sz w:val="20"/>
          <w:szCs w:val="20"/>
          <w:lang w:eastAsia="ru-RU"/>
        </w:rPr>
      </w:pPr>
      <w:r w:rsidRPr="000C67A1">
        <w:rPr>
          <w:rFonts w:eastAsia="Times New Roman" w:cs="Times New Roman"/>
          <w:color w:val="000000" w:themeColor="text1"/>
          <w:sz w:val="20"/>
          <w:szCs w:val="20"/>
          <w:lang w:eastAsia="ru-RU"/>
        </w:rPr>
        <w:t>к Положению</w:t>
      </w:r>
      <w:r w:rsidR="00987601" w:rsidRPr="000C67A1">
        <w:rPr>
          <w:rFonts w:eastAsia="Times New Roman" w:cs="Times New Roman"/>
          <w:color w:val="000000" w:themeColor="text1"/>
          <w:sz w:val="20"/>
          <w:szCs w:val="20"/>
          <w:lang w:eastAsia="ru-RU"/>
        </w:rPr>
        <w:t xml:space="preserve"> о муниципальном жилищном контроле на </w:t>
      </w:r>
      <w:proofErr w:type="gramStart"/>
      <w:r w:rsidR="00987601" w:rsidRPr="000C67A1">
        <w:rPr>
          <w:rFonts w:eastAsia="Times New Roman" w:cs="Times New Roman"/>
          <w:color w:val="000000" w:themeColor="text1"/>
          <w:sz w:val="20"/>
          <w:szCs w:val="20"/>
          <w:lang w:eastAsia="ru-RU"/>
        </w:rPr>
        <w:t>территории</w:t>
      </w:r>
      <w:proofErr w:type="gramEnd"/>
      <w:r w:rsidR="00987601" w:rsidRPr="000C67A1">
        <w:rPr>
          <w:rFonts w:eastAsia="Times New Roman" w:cs="Times New Roman"/>
          <w:color w:val="000000" w:themeColor="text1"/>
          <w:sz w:val="20"/>
          <w:szCs w:val="20"/>
          <w:lang w:eastAsia="ru-RU"/>
        </w:rPr>
        <w:t xml:space="preserve"> ЗАТО Озерный Тверской области</w:t>
      </w:r>
    </w:p>
    <w:p w:rsidR="00987601" w:rsidRDefault="00987601" w:rsidP="00CA4317">
      <w:pPr>
        <w:spacing w:after="0"/>
        <w:textAlignment w:val="baseline"/>
        <w:rPr>
          <w:rFonts w:eastAsia="Times New Roman" w:cs="Times New Roman"/>
          <w:b/>
          <w:bCs/>
          <w:color w:val="000000" w:themeColor="text1"/>
          <w:sz w:val="28"/>
          <w:szCs w:val="28"/>
          <w:lang w:eastAsia="ru-RU"/>
        </w:rPr>
      </w:pPr>
    </w:p>
    <w:p w:rsidR="00301956" w:rsidRDefault="00301956" w:rsidP="00CA4317">
      <w:pPr>
        <w:spacing w:after="0"/>
        <w:textAlignment w:val="baseline"/>
        <w:rPr>
          <w:rFonts w:eastAsia="Times New Roman" w:cs="Times New Roman"/>
          <w:b/>
          <w:bCs/>
          <w:color w:val="000000" w:themeColor="text1"/>
          <w:sz w:val="28"/>
          <w:szCs w:val="28"/>
          <w:lang w:eastAsia="ru-RU"/>
        </w:rPr>
      </w:pPr>
    </w:p>
    <w:p w:rsidR="0044680C" w:rsidRPr="00F76746" w:rsidRDefault="0044680C" w:rsidP="00CA4317">
      <w:pPr>
        <w:spacing w:after="0"/>
        <w:textAlignment w:val="baseline"/>
        <w:rPr>
          <w:rFonts w:eastAsia="Times New Roman" w:cs="Times New Roman"/>
          <w:color w:val="000000" w:themeColor="text1"/>
          <w:sz w:val="28"/>
          <w:szCs w:val="28"/>
          <w:lang w:eastAsia="ru-RU"/>
        </w:rPr>
      </w:pPr>
      <w:r w:rsidRPr="00F76746">
        <w:rPr>
          <w:rFonts w:eastAsia="Times New Roman" w:cs="Times New Roman"/>
          <w:b/>
          <w:bCs/>
          <w:color w:val="000000" w:themeColor="text1"/>
          <w:sz w:val="28"/>
          <w:szCs w:val="28"/>
          <w:lang w:eastAsia="ru-RU"/>
        </w:rPr>
        <w:t>Критерии отнесения объектов контроля к категориям риска</w:t>
      </w:r>
    </w:p>
    <w:p w:rsidR="0044680C" w:rsidRPr="00F76746" w:rsidRDefault="0044680C" w:rsidP="00CA4317">
      <w:pPr>
        <w:spacing w:after="0"/>
        <w:textAlignment w:val="baseline"/>
        <w:rPr>
          <w:rFonts w:eastAsia="Times New Roman" w:cs="Times New Roman"/>
          <w:color w:val="000000" w:themeColor="text1"/>
          <w:sz w:val="28"/>
          <w:szCs w:val="28"/>
          <w:lang w:eastAsia="ru-RU"/>
        </w:rPr>
      </w:pPr>
      <w:r w:rsidRPr="00F76746">
        <w:rPr>
          <w:rFonts w:eastAsia="Times New Roman" w:cs="Times New Roman"/>
          <w:b/>
          <w:bCs/>
          <w:color w:val="000000" w:themeColor="text1"/>
          <w:sz w:val="28"/>
          <w:szCs w:val="28"/>
          <w:lang w:eastAsia="ru-RU"/>
        </w:rPr>
        <w:t>в рамках осуществления муниципального контроля</w:t>
      </w:r>
    </w:p>
    <w:p w:rsidR="0044680C" w:rsidRPr="00F76746" w:rsidRDefault="0044680C" w:rsidP="00F76746">
      <w:pPr>
        <w:spacing w:after="0"/>
        <w:jc w:val="both"/>
        <w:textAlignment w:val="baseline"/>
        <w:rPr>
          <w:rFonts w:eastAsia="Times New Roman" w:cs="Times New Roman"/>
          <w:color w:val="000000" w:themeColor="text1"/>
          <w:sz w:val="28"/>
          <w:szCs w:val="28"/>
          <w:lang w:eastAsia="ru-RU"/>
        </w:rPr>
      </w:pPr>
      <w:r w:rsidRPr="00F76746">
        <w:rPr>
          <w:rFonts w:eastAsia="Times New Roman" w:cs="Times New Roman"/>
          <w:color w:val="000000" w:themeColor="text1"/>
          <w:sz w:val="28"/>
          <w:szCs w:val="28"/>
          <w:lang w:eastAsia="ru-RU"/>
        </w:rPr>
        <w:t> </w:t>
      </w:r>
    </w:p>
    <w:p w:rsidR="0044680C" w:rsidRPr="003537F4" w:rsidRDefault="0044680C" w:rsidP="003537F4">
      <w:pPr>
        <w:pStyle w:val="ac"/>
        <w:numPr>
          <w:ilvl w:val="0"/>
          <w:numId w:val="42"/>
        </w:numPr>
        <w:tabs>
          <w:tab w:val="left" w:pos="1134"/>
        </w:tabs>
        <w:spacing w:after="0"/>
        <w:ind w:left="0" w:firstLine="567"/>
        <w:jc w:val="both"/>
        <w:textAlignment w:val="baseline"/>
        <w:rPr>
          <w:rFonts w:eastAsia="Times New Roman" w:cs="Times New Roman"/>
          <w:color w:val="000000" w:themeColor="text1"/>
          <w:lang w:eastAsia="ru-RU"/>
        </w:rPr>
      </w:pPr>
      <w:r w:rsidRPr="003537F4">
        <w:rPr>
          <w:rFonts w:eastAsia="Times New Roman" w:cs="Times New Roman"/>
          <w:color w:val="000000" w:themeColor="text1"/>
          <w:lang w:eastAsia="ru-RU"/>
        </w:rPr>
        <w:t>Отнесение объектов контроля к определенной категории риска осуществляется в зависимости от значения показателя риска:</w:t>
      </w:r>
    </w:p>
    <w:p w:rsidR="00203E09" w:rsidRPr="003537F4" w:rsidRDefault="00203E09" w:rsidP="003537F4">
      <w:pPr>
        <w:pStyle w:val="ac"/>
        <w:numPr>
          <w:ilvl w:val="0"/>
          <w:numId w:val="43"/>
        </w:numPr>
        <w:tabs>
          <w:tab w:val="left" w:pos="1134"/>
        </w:tabs>
        <w:spacing w:after="0"/>
        <w:ind w:left="0" w:firstLine="567"/>
        <w:jc w:val="both"/>
        <w:textAlignment w:val="baseline"/>
        <w:rPr>
          <w:rFonts w:eastAsia="Times New Roman" w:cs="Times New Roman"/>
          <w:color w:val="000000" w:themeColor="text1"/>
          <w:lang w:eastAsia="ru-RU"/>
        </w:rPr>
      </w:pPr>
      <w:r w:rsidRPr="003537F4">
        <w:rPr>
          <w:rFonts w:cs="Times New Roman"/>
          <w:color w:val="000000"/>
        </w:rPr>
        <w:t>при значении показателя риска более 6 объект контроля относится к</w:t>
      </w:r>
      <w:r w:rsidRPr="003537F4">
        <w:rPr>
          <w:color w:val="000000"/>
        </w:rPr>
        <w:br/>
      </w:r>
      <w:r w:rsidRPr="003537F4">
        <w:rPr>
          <w:rFonts w:cs="Times New Roman"/>
          <w:color w:val="000000"/>
        </w:rPr>
        <w:t>категории высокого риска;</w:t>
      </w:r>
    </w:p>
    <w:p w:rsidR="00CA4317" w:rsidRPr="003537F4" w:rsidRDefault="0044680C" w:rsidP="003537F4">
      <w:pPr>
        <w:pStyle w:val="ac"/>
        <w:numPr>
          <w:ilvl w:val="0"/>
          <w:numId w:val="43"/>
        </w:numPr>
        <w:tabs>
          <w:tab w:val="left" w:pos="1134"/>
        </w:tabs>
        <w:spacing w:after="0"/>
        <w:ind w:left="0" w:firstLine="567"/>
        <w:jc w:val="both"/>
        <w:textAlignment w:val="baseline"/>
        <w:rPr>
          <w:rFonts w:eastAsia="Times New Roman" w:cs="Times New Roman"/>
          <w:color w:val="000000" w:themeColor="text1"/>
          <w:lang w:eastAsia="ru-RU"/>
        </w:rPr>
      </w:pPr>
      <w:r w:rsidRPr="003537F4">
        <w:rPr>
          <w:rFonts w:eastAsia="Times New Roman" w:cs="Times New Roman"/>
          <w:color w:val="000000" w:themeColor="text1"/>
          <w:lang w:eastAsia="ru-RU"/>
        </w:rPr>
        <w:t xml:space="preserve">при значении показателя риска </w:t>
      </w:r>
      <w:r w:rsidR="00203E09" w:rsidRPr="003537F4">
        <w:rPr>
          <w:rFonts w:eastAsia="Times New Roman" w:cs="Times New Roman"/>
          <w:color w:val="000000" w:themeColor="text1"/>
          <w:lang w:eastAsia="ru-RU"/>
        </w:rPr>
        <w:t>от</w:t>
      </w:r>
      <w:r w:rsidR="00CA4317" w:rsidRPr="003537F4">
        <w:rPr>
          <w:rFonts w:eastAsia="Times New Roman" w:cs="Times New Roman"/>
          <w:color w:val="000000" w:themeColor="text1"/>
          <w:lang w:eastAsia="ru-RU"/>
        </w:rPr>
        <w:t xml:space="preserve"> 4 </w:t>
      </w:r>
      <w:r w:rsidR="00203E09" w:rsidRPr="003537F4">
        <w:rPr>
          <w:rFonts w:eastAsia="Times New Roman" w:cs="Times New Roman"/>
          <w:color w:val="000000" w:themeColor="text1"/>
          <w:lang w:eastAsia="ru-RU"/>
        </w:rPr>
        <w:t>до 6 включительно</w:t>
      </w:r>
      <w:r w:rsidR="00CA4317" w:rsidRPr="003537F4">
        <w:rPr>
          <w:rFonts w:eastAsia="Times New Roman" w:cs="Times New Roman"/>
          <w:color w:val="000000" w:themeColor="text1"/>
          <w:lang w:eastAsia="ru-RU"/>
        </w:rPr>
        <w:t xml:space="preserve"> </w:t>
      </w:r>
      <w:r w:rsidR="00203E09" w:rsidRPr="003537F4">
        <w:rPr>
          <w:rFonts w:eastAsia="Times New Roman" w:cs="Times New Roman"/>
          <w:color w:val="000000" w:themeColor="text1"/>
          <w:lang w:eastAsia="ru-RU"/>
        </w:rPr>
        <w:t>—</w:t>
      </w:r>
      <w:r w:rsidRPr="003537F4">
        <w:rPr>
          <w:rFonts w:eastAsia="Times New Roman" w:cs="Times New Roman"/>
          <w:color w:val="000000" w:themeColor="text1"/>
          <w:lang w:eastAsia="ru-RU"/>
        </w:rPr>
        <w:t xml:space="preserve"> к категории среднего риска;</w:t>
      </w:r>
    </w:p>
    <w:p w:rsidR="00CA4317" w:rsidRPr="003537F4" w:rsidRDefault="0044680C" w:rsidP="003537F4">
      <w:pPr>
        <w:pStyle w:val="ac"/>
        <w:numPr>
          <w:ilvl w:val="0"/>
          <w:numId w:val="43"/>
        </w:numPr>
        <w:tabs>
          <w:tab w:val="left" w:pos="1134"/>
        </w:tabs>
        <w:spacing w:after="0"/>
        <w:ind w:left="0" w:firstLine="567"/>
        <w:jc w:val="both"/>
        <w:textAlignment w:val="baseline"/>
        <w:rPr>
          <w:rFonts w:eastAsia="Times New Roman" w:cs="Times New Roman"/>
          <w:color w:val="000000" w:themeColor="text1"/>
          <w:lang w:eastAsia="ru-RU"/>
        </w:rPr>
      </w:pPr>
      <w:r w:rsidRPr="003537F4">
        <w:rPr>
          <w:rFonts w:eastAsia="Times New Roman" w:cs="Times New Roman"/>
          <w:color w:val="000000" w:themeColor="text1"/>
          <w:lang w:eastAsia="ru-RU"/>
        </w:rPr>
        <w:t>при значении показателя риска от 3 до 4 включительно — к категории умеренного риска;</w:t>
      </w:r>
    </w:p>
    <w:p w:rsidR="0044680C" w:rsidRPr="003537F4" w:rsidRDefault="0044680C" w:rsidP="003537F4">
      <w:pPr>
        <w:pStyle w:val="ac"/>
        <w:numPr>
          <w:ilvl w:val="0"/>
          <w:numId w:val="43"/>
        </w:numPr>
        <w:tabs>
          <w:tab w:val="left" w:pos="1134"/>
        </w:tabs>
        <w:spacing w:after="0"/>
        <w:ind w:left="0" w:firstLine="567"/>
        <w:jc w:val="both"/>
        <w:textAlignment w:val="baseline"/>
        <w:rPr>
          <w:rFonts w:eastAsia="Times New Roman" w:cs="Times New Roman"/>
          <w:color w:val="000000" w:themeColor="text1"/>
          <w:lang w:eastAsia="ru-RU"/>
        </w:rPr>
      </w:pPr>
      <w:r w:rsidRPr="003537F4">
        <w:rPr>
          <w:rFonts w:eastAsia="Times New Roman" w:cs="Times New Roman"/>
          <w:color w:val="000000" w:themeColor="text1"/>
          <w:lang w:eastAsia="ru-RU"/>
        </w:rPr>
        <w:t>при значении показателя риска от 0 до 2 включительно — к категории низкого риска.</w:t>
      </w:r>
    </w:p>
    <w:p w:rsidR="00987601" w:rsidRPr="003537F4" w:rsidRDefault="0044680C" w:rsidP="003537F4">
      <w:pPr>
        <w:pStyle w:val="ac"/>
        <w:numPr>
          <w:ilvl w:val="0"/>
          <w:numId w:val="42"/>
        </w:numPr>
        <w:tabs>
          <w:tab w:val="left" w:pos="1134"/>
        </w:tabs>
        <w:spacing w:after="0"/>
        <w:ind w:left="0" w:firstLine="567"/>
        <w:jc w:val="both"/>
        <w:textAlignment w:val="baseline"/>
        <w:rPr>
          <w:rFonts w:eastAsia="Times New Roman" w:cs="Times New Roman"/>
          <w:color w:val="000000" w:themeColor="text1"/>
          <w:lang w:eastAsia="ru-RU"/>
        </w:rPr>
      </w:pPr>
      <w:r w:rsidRPr="003537F4">
        <w:rPr>
          <w:rFonts w:eastAsia="Times New Roman" w:cs="Times New Roman"/>
          <w:color w:val="000000" w:themeColor="text1"/>
          <w:lang w:eastAsia="ru-RU"/>
        </w:rPr>
        <w:t>Показатель риска рассчитывается по следующей формуле:</w:t>
      </w:r>
    </w:p>
    <w:p w:rsidR="00CA4317" w:rsidRPr="003537F4" w:rsidRDefault="0044680C" w:rsidP="003537F4">
      <w:pPr>
        <w:tabs>
          <w:tab w:val="left" w:pos="1134"/>
        </w:tabs>
        <w:spacing w:after="0"/>
        <w:ind w:left="567"/>
        <w:jc w:val="both"/>
        <w:textAlignment w:val="baseline"/>
        <w:rPr>
          <w:rFonts w:eastAsia="Times New Roman" w:cs="Times New Roman"/>
          <w:color w:val="000000" w:themeColor="text1"/>
          <w:lang w:eastAsia="ru-RU"/>
        </w:rPr>
      </w:pPr>
      <w:r w:rsidRPr="003537F4">
        <w:rPr>
          <w:rFonts w:eastAsia="Times New Roman" w:cs="Times New Roman"/>
          <w:color w:val="000000" w:themeColor="text1"/>
          <w:lang w:eastAsia="ru-RU"/>
        </w:rPr>
        <w:t xml:space="preserve">К = 2 </w:t>
      </w:r>
      <w:proofErr w:type="spellStart"/>
      <w:r w:rsidRPr="003537F4">
        <w:rPr>
          <w:rFonts w:eastAsia="Times New Roman" w:cs="Times New Roman"/>
          <w:color w:val="000000" w:themeColor="text1"/>
          <w:lang w:eastAsia="ru-RU"/>
        </w:rPr>
        <w:t>x</w:t>
      </w:r>
      <w:proofErr w:type="spellEnd"/>
      <w:r w:rsidRPr="003537F4">
        <w:rPr>
          <w:rFonts w:eastAsia="Times New Roman" w:cs="Times New Roman"/>
          <w:color w:val="000000" w:themeColor="text1"/>
          <w:lang w:eastAsia="ru-RU"/>
        </w:rPr>
        <w:t xml:space="preserve"> V</w:t>
      </w:r>
      <w:r w:rsidRPr="003537F4">
        <w:rPr>
          <w:rFonts w:eastAsia="Times New Roman" w:cs="Times New Roman"/>
          <w:color w:val="000000" w:themeColor="text1"/>
          <w:bdr w:val="none" w:sz="0" w:space="0" w:color="auto" w:frame="1"/>
          <w:vertAlign w:val="subscript"/>
          <w:lang w:eastAsia="ru-RU"/>
        </w:rPr>
        <w:t>1</w:t>
      </w:r>
      <w:r w:rsidRPr="003537F4">
        <w:rPr>
          <w:rFonts w:eastAsia="Times New Roman" w:cs="Times New Roman"/>
          <w:color w:val="000000" w:themeColor="text1"/>
          <w:lang w:eastAsia="ru-RU"/>
        </w:rPr>
        <w:t> + V</w:t>
      </w:r>
      <w:r w:rsidRPr="003537F4">
        <w:rPr>
          <w:rFonts w:eastAsia="Times New Roman" w:cs="Times New Roman"/>
          <w:color w:val="000000" w:themeColor="text1"/>
          <w:bdr w:val="none" w:sz="0" w:space="0" w:color="auto" w:frame="1"/>
          <w:vertAlign w:val="subscript"/>
          <w:lang w:eastAsia="ru-RU"/>
        </w:rPr>
        <w:t>2</w:t>
      </w:r>
      <w:r w:rsidRPr="003537F4">
        <w:rPr>
          <w:rFonts w:eastAsia="Times New Roman" w:cs="Times New Roman"/>
          <w:color w:val="000000" w:themeColor="text1"/>
          <w:lang w:eastAsia="ru-RU"/>
        </w:rPr>
        <w:t xml:space="preserve"> + 2 </w:t>
      </w:r>
      <w:proofErr w:type="spellStart"/>
      <w:r w:rsidRPr="003537F4">
        <w:rPr>
          <w:rFonts w:eastAsia="Times New Roman" w:cs="Times New Roman"/>
          <w:color w:val="000000" w:themeColor="text1"/>
          <w:lang w:eastAsia="ru-RU"/>
        </w:rPr>
        <w:t>x</w:t>
      </w:r>
      <w:proofErr w:type="spellEnd"/>
      <w:r w:rsidRPr="003537F4">
        <w:rPr>
          <w:rFonts w:eastAsia="Times New Roman" w:cs="Times New Roman"/>
          <w:color w:val="000000" w:themeColor="text1"/>
          <w:lang w:eastAsia="ru-RU"/>
        </w:rPr>
        <w:t xml:space="preserve"> V</w:t>
      </w:r>
      <w:r w:rsidRPr="003537F4">
        <w:rPr>
          <w:rFonts w:eastAsia="Times New Roman" w:cs="Times New Roman"/>
          <w:color w:val="000000" w:themeColor="text1"/>
          <w:bdr w:val="none" w:sz="0" w:space="0" w:color="auto" w:frame="1"/>
          <w:vertAlign w:val="subscript"/>
          <w:lang w:eastAsia="ru-RU"/>
        </w:rPr>
        <w:t>3</w:t>
      </w:r>
      <w:r w:rsidRPr="003537F4">
        <w:rPr>
          <w:rFonts w:eastAsia="Times New Roman" w:cs="Times New Roman"/>
          <w:color w:val="000000" w:themeColor="text1"/>
          <w:lang w:eastAsia="ru-RU"/>
        </w:rPr>
        <w:t>, где:</w:t>
      </w:r>
    </w:p>
    <w:p w:rsidR="00987601" w:rsidRPr="003537F4" w:rsidRDefault="0044680C" w:rsidP="003537F4">
      <w:pPr>
        <w:tabs>
          <w:tab w:val="left" w:pos="1134"/>
        </w:tabs>
        <w:spacing w:after="0"/>
        <w:ind w:left="567"/>
        <w:jc w:val="both"/>
        <w:textAlignment w:val="baseline"/>
        <w:rPr>
          <w:rFonts w:eastAsia="Times New Roman" w:cs="Times New Roman"/>
          <w:color w:val="000000" w:themeColor="text1"/>
          <w:lang w:eastAsia="ru-RU"/>
        </w:rPr>
      </w:pPr>
      <w:proofErr w:type="gramStart"/>
      <w:r w:rsidRPr="003537F4">
        <w:rPr>
          <w:rFonts w:eastAsia="Times New Roman" w:cs="Times New Roman"/>
          <w:color w:val="000000" w:themeColor="text1"/>
          <w:lang w:eastAsia="ru-RU"/>
        </w:rPr>
        <w:t>К</w:t>
      </w:r>
      <w:proofErr w:type="gramEnd"/>
      <w:r w:rsidRPr="003537F4">
        <w:rPr>
          <w:rFonts w:eastAsia="Times New Roman" w:cs="Times New Roman"/>
          <w:color w:val="000000" w:themeColor="text1"/>
          <w:lang w:eastAsia="ru-RU"/>
        </w:rPr>
        <w:t xml:space="preserve"> — показатель риска;</w:t>
      </w:r>
    </w:p>
    <w:p w:rsidR="0044680C" w:rsidRPr="000C67A1" w:rsidRDefault="0044680C" w:rsidP="003537F4">
      <w:pPr>
        <w:tabs>
          <w:tab w:val="left" w:pos="1134"/>
        </w:tabs>
        <w:spacing w:after="0"/>
        <w:ind w:firstLine="567"/>
        <w:jc w:val="both"/>
        <w:textAlignment w:val="baseline"/>
        <w:rPr>
          <w:rFonts w:eastAsia="Times New Roman" w:cs="Times New Roman"/>
          <w:color w:val="000000" w:themeColor="text1"/>
          <w:sz w:val="25"/>
          <w:szCs w:val="25"/>
          <w:lang w:eastAsia="ru-RU"/>
        </w:rPr>
      </w:pPr>
      <w:proofErr w:type="gramStart"/>
      <w:r w:rsidRPr="000C67A1">
        <w:rPr>
          <w:rFonts w:eastAsia="Times New Roman" w:cs="Times New Roman"/>
          <w:color w:val="000000" w:themeColor="text1"/>
          <w:sz w:val="25"/>
          <w:szCs w:val="25"/>
          <w:lang w:eastAsia="ru-RU"/>
        </w:rPr>
        <w:t>V</w:t>
      </w:r>
      <w:r w:rsidRPr="000C67A1">
        <w:rPr>
          <w:rFonts w:eastAsia="Times New Roman" w:cs="Times New Roman"/>
          <w:color w:val="000000" w:themeColor="text1"/>
          <w:sz w:val="25"/>
          <w:szCs w:val="25"/>
          <w:bdr w:val="none" w:sz="0" w:space="0" w:color="auto" w:frame="1"/>
          <w:vertAlign w:val="subscript"/>
          <w:lang w:eastAsia="ru-RU"/>
        </w:rPr>
        <w:t>1</w:t>
      </w:r>
      <w:r w:rsidRPr="000C67A1">
        <w:rPr>
          <w:rFonts w:eastAsia="Times New Roman" w:cs="Times New Roman"/>
          <w:color w:val="000000" w:themeColor="text1"/>
          <w:sz w:val="25"/>
          <w:szCs w:val="25"/>
          <w:lang w:eastAsia="ru-RU"/>
        </w:rPr>
        <w:t>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sidRPr="000C67A1">
        <w:rPr>
          <w:rFonts w:eastAsia="Times New Roman" w:cs="Times New Roman"/>
          <w:color w:val="000000" w:themeColor="text1"/>
          <w:sz w:val="25"/>
          <w:szCs w:val="25"/>
          <w:lang w:eastAsia="ru-RU"/>
        </w:rPr>
        <w:t xml:space="preserve"> административных</w:t>
      </w:r>
      <w:r w:rsidR="00CA4317" w:rsidRPr="000C67A1">
        <w:rPr>
          <w:rFonts w:eastAsia="Times New Roman" w:cs="Times New Roman"/>
          <w:color w:val="000000" w:themeColor="text1"/>
          <w:sz w:val="25"/>
          <w:szCs w:val="25"/>
          <w:lang w:eastAsia="ru-RU"/>
        </w:rPr>
        <w:t xml:space="preserve"> </w:t>
      </w:r>
      <w:proofErr w:type="gramStart"/>
      <w:r w:rsidR="00CA4317" w:rsidRPr="000C67A1">
        <w:rPr>
          <w:rFonts w:eastAsia="Times New Roman" w:cs="Times New Roman"/>
          <w:color w:val="000000" w:themeColor="text1"/>
          <w:sz w:val="25"/>
          <w:szCs w:val="25"/>
          <w:lang w:eastAsia="ru-RU"/>
        </w:rPr>
        <w:t>правонарушениях</w:t>
      </w:r>
      <w:proofErr w:type="gramEnd"/>
      <w:r w:rsidR="00CA4317" w:rsidRPr="000C67A1">
        <w:rPr>
          <w:rFonts w:eastAsia="Times New Roman" w:cs="Times New Roman"/>
          <w:color w:val="000000" w:themeColor="text1"/>
          <w:sz w:val="25"/>
          <w:szCs w:val="25"/>
          <w:lang w:eastAsia="ru-RU"/>
        </w:rPr>
        <w:t>, составленных к</w:t>
      </w:r>
      <w:r w:rsidRPr="000C67A1">
        <w:rPr>
          <w:rFonts w:eastAsia="Times New Roman" w:cs="Times New Roman"/>
          <w:color w:val="000000" w:themeColor="text1"/>
          <w:sz w:val="25"/>
          <w:szCs w:val="25"/>
          <w:lang w:eastAsia="ru-RU"/>
        </w:rPr>
        <w:t>онтрольным органом;</w:t>
      </w:r>
    </w:p>
    <w:p w:rsidR="0044680C" w:rsidRPr="000C67A1" w:rsidRDefault="0044680C" w:rsidP="003537F4">
      <w:pPr>
        <w:tabs>
          <w:tab w:val="left" w:pos="1134"/>
        </w:tabs>
        <w:spacing w:after="0"/>
        <w:ind w:firstLine="567"/>
        <w:jc w:val="both"/>
        <w:textAlignment w:val="baseline"/>
        <w:rPr>
          <w:rFonts w:eastAsia="Times New Roman" w:cs="Times New Roman"/>
          <w:color w:val="000000" w:themeColor="text1"/>
          <w:sz w:val="25"/>
          <w:szCs w:val="25"/>
          <w:lang w:eastAsia="ru-RU"/>
        </w:rPr>
      </w:pPr>
      <w:proofErr w:type="gramStart"/>
      <w:r w:rsidRPr="000C67A1">
        <w:rPr>
          <w:rFonts w:eastAsia="Times New Roman" w:cs="Times New Roman"/>
          <w:color w:val="000000" w:themeColor="text1"/>
          <w:sz w:val="25"/>
          <w:szCs w:val="25"/>
          <w:lang w:eastAsia="ru-RU"/>
        </w:rPr>
        <w:t>V</w:t>
      </w:r>
      <w:r w:rsidRPr="000C67A1">
        <w:rPr>
          <w:rFonts w:eastAsia="Times New Roman" w:cs="Times New Roman"/>
          <w:color w:val="000000" w:themeColor="text1"/>
          <w:sz w:val="25"/>
          <w:szCs w:val="25"/>
          <w:bdr w:val="none" w:sz="0" w:space="0" w:color="auto" w:frame="1"/>
          <w:vertAlign w:val="subscript"/>
          <w:lang w:eastAsia="ru-RU"/>
        </w:rPr>
        <w:t>2</w:t>
      </w:r>
      <w:r w:rsidRPr="000C67A1">
        <w:rPr>
          <w:rFonts w:eastAsia="Times New Roman" w:cs="Times New Roman"/>
          <w:color w:val="000000" w:themeColor="text1"/>
          <w:sz w:val="25"/>
          <w:szCs w:val="25"/>
          <w:lang w:eastAsia="ru-RU"/>
        </w:rPr>
        <w:t>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proofErr w:type="gramEnd"/>
      <w:r w:rsidR="00CA4317" w:rsidRPr="000C67A1">
        <w:rPr>
          <w:rFonts w:eastAsia="Times New Roman" w:cs="Times New Roman"/>
          <w:color w:val="000000" w:themeColor="text1"/>
          <w:sz w:val="25"/>
          <w:szCs w:val="25"/>
          <w:lang w:eastAsia="ru-RU"/>
        </w:rPr>
        <w:t xml:space="preserve"> </w:t>
      </w:r>
      <w:proofErr w:type="gramStart"/>
      <w:r w:rsidR="00CA4317" w:rsidRPr="000C67A1">
        <w:rPr>
          <w:rFonts w:eastAsia="Times New Roman" w:cs="Times New Roman"/>
          <w:color w:val="000000" w:themeColor="text1"/>
          <w:sz w:val="25"/>
          <w:szCs w:val="25"/>
          <w:lang w:eastAsia="ru-RU"/>
        </w:rPr>
        <w:t>правонарушениях</w:t>
      </w:r>
      <w:proofErr w:type="gramEnd"/>
      <w:r w:rsidR="00CA4317" w:rsidRPr="000C67A1">
        <w:rPr>
          <w:rFonts w:eastAsia="Times New Roman" w:cs="Times New Roman"/>
          <w:color w:val="000000" w:themeColor="text1"/>
          <w:sz w:val="25"/>
          <w:szCs w:val="25"/>
          <w:lang w:eastAsia="ru-RU"/>
        </w:rPr>
        <w:t>, составленных к</w:t>
      </w:r>
      <w:r w:rsidRPr="000C67A1">
        <w:rPr>
          <w:rFonts w:eastAsia="Times New Roman" w:cs="Times New Roman"/>
          <w:color w:val="000000" w:themeColor="text1"/>
          <w:sz w:val="25"/>
          <w:szCs w:val="25"/>
          <w:lang w:eastAsia="ru-RU"/>
        </w:rPr>
        <w:t>онтрольным органом.</w:t>
      </w:r>
    </w:p>
    <w:p w:rsidR="0044680C" w:rsidRPr="000C67A1" w:rsidRDefault="0044680C" w:rsidP="003537F4">
      <w:pPr>
        <w:tabs>
          <w:tab w:val="left" w:pos="1134"/>
        </w:tabs>
        <w:spacing w:after="0"/>
        <w:ind w:firstLine="567"/>
        <w:jc w:val="both"/>
        <w:textAlignment w:val="baseline"/>
        <w:rPr>
          <w:rFonts w:eastAsia="Times New Roman" w:cs="Times New Roman"/>
          <w:color w:val="000000" w:themeColor="text1"/>
          <w:sz w:val="25"/>
          <w:szCs w:val="25"/>
          <w:lang w:eastAsia="ru-RU"/>
        </w:rPr>
      </w:pPr>
      <w:proofErr w:type="gramStart"/>
      <w:r w:rsidRPr="000C67A1">
        <w:rPr>
          <w:rFonts w:eastAsia="Times New Roman" w:cs="Times New Roman"/>
          <w:color w:val="000000" w:themeColor="text1"/>
          <w:sz w:val="25"/>
          <w:szCs w:val="25"/>
          <w:lang w:eastAsia="ru-RU"/>
        </w:rPr>
        <w:t>V</w:t>
      </w:r>
      <w:r w:rsidRPr="000C67A1">
        <w:rPr>
          <w:rFonts w:eastAsia="Times New Roman" w:cs="Times New Roman"/>
          <w:color w:val="000000" w:themeColor="text1"/>
          <w:sz w:val="25"/>
          <w:szCs w:val="25"/>
          <w:bdr w:val="none" w:sz="0" w:space="0" w:color="auto" w:frame="1"/>
          <w:vertAlign w:val="subscript"/>
          <w:lang w:eastAsia="ru-RU"/>
        </w:rPr>
        <w:t>3</w:t>
      </w:r>
      <w:r w:rsidRPr="000C67A1">
        <w:rPr>
          <w:rFonts w:eastAsia="Times New Roman" w:cs="Times New Roman"/>
          <w:color w:val="000000" w:themeColor="text1"/>
          <w:sz w:val="25"/>
          <w:szCs w:val="25"/>
          <w:lang w:eastAsia="ru-RU"/>
        </w:rPr>
        <w:t>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roofErr w:type="gramEnd"/>
    </w:p>
    <w:p w:rsidR="00301956" w:rsidRDefault="00301956" w:rsidP="00987601">
      <w:pPr>
        <w:spacing w:after="0"/>
        <w:ind w:left="5670"/>
        <w:jc w:val="both"/>
        <w:textAlignment w:val="baseline"/>
        <w:rPr>
          <w:rFonts w:eastAsia="Times New Roman" w:cs="Times New Roman"/>
          <w:color w:val="000000" w:themeColor="text1"/>
          <w:sz w:val="22"/>
          <w:szCs w:val="22"/>
          <w:lang w:eastAsia="ru-RU"/>
        </w:rPr>
      </w:pPr>
    </w:p>
    <w:p w:rsidR="0018628D" w:rsidRDefault="0018628D" w:rsidP="00987601">
      <w:pPr>
        <w:spacing w:after="0"/>
        <w:ind w:left="5670"/>
        <w:jc w:val="both"/>
        <w:textAlignment w:val="baseline"/>
        <w:rPr>
          <w:rFonts w:eastAsia="Times New Roman" w:cs="Times New Roman"/>
          <w:color w:val="000000" w:themeColor="text1"/>
          <w:sz w:val="20"/>
          <w:szCs w:val="20"/>
          <w:lang w:eastAsia="ru-RU"/>
        </w:rPr>
      </w:pPr>
    </w:p>
    <w:p w:rsidR="0018628D" w:rsidRDefault="0018628D" w:rsidP="00987601">
      <w:pPr>
        <w:spacing w:after="0"/>
        <w:ind w:left="5670"/>
        <w:jc w:val="both"/>
        <w:textAlignment w:val="baseline"/>
        <w:rPr>
          <w:rFonts w:eastAsia="Times New Roman" w:cs="Times New Roman"/>
          <w:color w:val="000000" w:themeColor="text1"/>
          <w:sz w:val="20"/>
          <w:szCs w:val="20"/>
          <w:lang w:eastAsia="ru-RU"/>
        </w:rPr>
      </w:pPr>
    </w:p>
    <w:p w:rsidR="0018628D" w:rsidRDefault="0018628D" w:rsidP="00987601">
      <w:pPr>
        <w:spacing w:after="0"/>
        <w:ind w:left="5670"/>
        <w:jc w:val="both"/>
        <w:textAlignment w:val="baseline"/>
        <w:rPr>
          <w:rFonts w:eastAsia="Times New Roman" w:cs="Times New Roman"/>
          <w:color w:val="000000" w:themeColor="text1"/>
          <w:sz w:val="20"/>
          <w:szCs w:val="20"/>
          <w:lang w:eastAsia="ru-RU"/>
        </w:rPr>
      </w:pPr>
    </w:p>
    <w:p w:rsidR="00987601" w:rsidRPr="000C67A1" w:rsidRDefault="0044680C" w:rsidP="00987601">
      <w:pPr>
        <w:spacing w:after="0"/>
        <w:ind w:left="5670"/>
        <w:jc w:val="both"/>
        <w:textAlignment w:val="baseline"/>
        <w:rPr>
          <w:rFonts w:eastAsia="Times New Roman" w:cs="Times New Roman"/>
          <w:color w:val="000000" w:themeColor="text1"/>
          <w:sz w:val="20"/>
          <w:szCs w:val="20"/>
          <w:lang w:eastAsia="ru-RU"/>
        </w:rPr>
      </w:pPr>
      <w:r w:rsidRPr="000C67A1">
        <w:rPr>
          <w:rFonts w:eastAsia="Times New Roman" w:cs="Times New Roman"/>
          <w:color w:val="000000" w:themeColor="text1"/>
          <w:sz w:val="20"/>
          <w:szCs w:val="20"/>
          <w:lang w:eastAsia="ru-RU"/>
        </w:rPr>
        <w:lastRenderedPageBreak/>
        <w:t xml:space="preserve">Приложение </w:t>
      </w:r>
      <w:r w:rsidR="00C029B2" w:rsidRPr="000C67A1">
        <w:rPr>
          <w:rFonts w:eastAsia="Times New Roman" w:cs="Times New Roman"/>
          <w:color w:val="000000" w:themeColor="text1"/>
          <w:sz w:val="20"/>
          <w:szCs w:val="20"/>
          <w:lang w:eastAsia="ru-RU"/>
        </w:rPr>
        <w:t xml:space="preserve">№ </w:t>
      </w:r>
      <w:r w:rsidRPr="000C67A1">
        <w:rPr>
          <w:rFonts w:eastAsia="Times New Roman" w:cs="Times New Roman"/>
          <w:color w:val="000000" w:themeColor="text1"/>
          <w:sz w:val="20"/>
          <w:szCs w:val="20"/>
          <w:lang w:eastAsia="ru-RU"/>
        </w:rPr>
        <w:t xml:space="preserve">2 </w:t>
      </w:r>
    </w:p>
    <w:p w:rsidR="00987601" w:rsidRPr="000C67A1" w:rsidRDefault="00987601" w:rsidP="00987601">
      <w:pPr>
        <w:spacing w:after="0"/>
        <w:ind w:left="5670"/>
        <w:jc w:val="both"/>
        <w:textAlignment w:val="baseline"/>
        <w:rPr>
          <w:rFonts w:eastAsia="Times New Roman" w:cs="Times New Roman"/>
          <w:color w:val="000000" w:themeColor="text1"/>
          <w:sz w:val="20"/>
          <w:szCs w:val="20"/>
          <w:lang w:eastAsia="ru-RU"/>
        </w:rPr>
      </w:pPr>
      <w:r w:rsidRPr="000C67A1">
        <w:rPr>
          <w:rFonts w:eastAsia="Times New Roman" w:cs="Times New Roman"/>
          <w:color w:val="000000" w:themeColor="text1"/>
          <w:sz w:val="20"/>
          <w:szCs w:val="20"/>
          <w:lang w:eastAsia="ru-RU"/>
        </w:rPr>
        <w:t xml:space="preserve">к Положению о муниципальном жилищном контроле на </w:t>
      </w:r>
      <w:proofErr w:type="gramStart"/>
      <w:r w:rsidRPr="000C67A1">
        <w:rPr>
          <w:rFonts w:eastAsia="Times New Roman" w:cs="Times New Roman"/>
          <w:color w:val="000000" w:themeColor="text1"/>
          <w:sz w:val="20"/>
          <w:szCs w:val="20"/>
          <w:lang w:eastAsia="ru-RU"/>
        </w:rPr>
        <w:t>территории</w:t>
      </w:r>
      <w:proofErr w:type="gramEnd"/>
      <w:r w:rsidRPr="000C67A1">
        <w:rPr>
          <w:rFonts w:eastAsia="Times New Roman" w:cs="Times New Roman"/>
          <w:color w:val="000000" w:themeColor="text1"/>
          <w:sz w:val="20"/>
          <w:szCs w:val="20"/>
          <w:lang w:eastAsia="ru-RU"/>
        </w:rPr>
        <w:t xml:space="preserve"> ЗАТО Озерный Тверской области</w:t>
      </w:r>
    </w:p>
    <w:p w:rsidR="00987601" w:rsidRPr="00987601" w:rsidRDefault="0044680C" w:rsidP="00987601">
      <w:pPr>
        <w:spacing w:after="0"/>
        <w:jc w:val="both"/>
        <w:textAlignment w:val="baseline"/>
        <w:rPr>
          <w:rFonts w:eastAsia="Times New Roman" w:cs="Times New Roman"/>
          <w:color w:val="000000" w:themeColor="text1"/>
          <w:sz w:val="28"/>
          <w:szCs w:val="28"/>
          <w:lang w:eastAsia="ru-RU"/>
        </w:rPr>
      </w:pPr>
      <w:r w:rsidRPr="00F76746">
        <w:rPr>
          <w:rFonts w:eastAsia="Times New Roman" w:cs="Times New Roman"/>
          <w:color w:val="000000" w:themeColor="text1"/>
          <w:sz w:val="28"/>
          <w:szCs w:val="28"/>
          <w:lang w:eastAsia="ru-RU"/>
        </w:rPr>
        <w:t> </w:t>
      </w:r>
    </w:p>
    <w:p w:rsidR="00987601" w:rsidRDefault="00987601" w:rsidP="00CA4317">
      <w:pPr>
        <w:spacing w:after="0"/>
        <w:textAlignment w:val="baseline"/>
        <w:rPr>
          <w:rFonts w:eastAsia="Times New Roman" w:cs="Times New Roman"/>
          <w:b/>
          <w:bCs/>
          <w:color w:val="000000" w:themeColor="text1"/>
          <w:sz w:val="28"/>
          <w:szCs w:val="28"/>
          <w:lang w:eastAsia="ru-RU"/>
        </w:rPr>
      </w:pPr>
    </w:p>
    <w:p w:rsidR="00987601" w:rsidRPr="00987601" w:rsidRDefault="00987601" w:rsidP="00987601">
      <w:pPr>
        <w:autoSpaceDE w:val="0"/>
        <w:autoSpaceDN w:val="0"/>
        <w:adjustRightInd w:val="0"/>
        <w:spacing w:after="0"/>
        <w:rPr>
          <w:rFonts w:cs="Times New Roman"/>
          <w:b/>
          <w:bCs/>
          <w:sz w:val="28"/>
          <w:szCs w:val="28"/>
        </w:rPr>
      </w:pPr>
      <w:r w:rsidRPr="00987601">
        <w:rPr>
          <w:rFonts w:cs="Times New Roman"/>
          <w:b/>
          <w:sz w:val="28"/>
          <w:szCs w:val="28"/>
        </w:rPr>
        <w:t>Индикаторы риска нарушения обязательных требований</w:t>
      </w:r>
      <w:r w:rsidRPr="00987601">
        <w:rPr>
          <w:rFonts w:cs="Times New Roman"/>
          <w:b/>
          <w:bCs/>
          <w:sz w:val="28"/>
          <w:szCs w:val="28"/>
        </w:rPr>
        <w:t xml:space="preserve">, </w:t>
      </w:r>
    </w:p>
    <w:p w:rsidR="00987601" w:rsidRPr="00987601" w:rsidRDefault="00987601" w:rsidP="00987601">
      <w:pPr>
        <w:autoSpaceDE w:val="0"/>
        <w:autoSpaceDN w:val="0"/>
        <w:adjustRightInd w:val="0"/>
        <w:spacing w:after="0"/>
        <w:rPr>
          <w:rFonts w:cs="Times New Roman"/>
          <w:b/>
          <w:sz w:val="28"/>
          <w:szCs w:val="28"/>
        </w:rPr>
      </w:pPr>
      <w:r w:rsidRPr="00987601">
        <w:rPr>
          <w:rFonts w:cs="Times New Roman"/>
          <w:b/>
          <w:bCs/>
          <w:sz w:val="28"/>
          <w:szCs w:val="28"/>
        </w:rPr>
        <w:t xml:space="preserve">используемые в качестве основания для проведения контрольных мероприятий при осуществлении муниципального контроля </w:t>
      </w:r>
    </w:p>
    <w:p w:rsidR="00987601" w:rsidRPr="00987601" w:rsidRDefault="00987601" w:rsidP="00987601">
      <w:pPr>
        <w:spacing w:after="0"/>
        <w:jc w:val="both"/>
        <w:rPr>
          <w:rFonts w:cs="Times New Roman"/>
          <w:sz w:val="28"/>
          <w:szCs w:val="28"/>
        </w:rPr>
      </w:pPr>
    </w:p>
    <w:p w:rsidR="00987601" w:rsidRPr="00C029B2" w:rsidRDefault="00C029B2" w:rsidP="006F3952">
      <w:pPr>
        <w:pStyle w:val="ac"/>
        <w:numPr>
          <w:ilvl w:val="1"/>
          <w:numId w:val="44"/>
        </w:numPr>
        <w:tabs>
          <w:tab w:val="left" w:pos="1134"/>
        </w:tabs>
        <w:spacing w:after="0"/>
        <w:ind w:left="0" w:firstLine="567"/>
        <w:jc w:val="both"/>
        <w:rPr>
          <w:rFonts w:cs="Times New Roman"/>
          <w:sz w:val="28"/>
          <w:szCs w:val="28"/>
        </w:rPr>
      </w:pPr>
      <w:r w:rsidRPr="00C029B2">
        <w:rPr>
          <w:rFonts w:cs="Times New Roman"/>
          <w:sz w:val="28"/>
          <w:szCs w:val="28"/>
        </w:rPr>
        <w:t>Поступление в к</w:t>
      </w:r>
      <w:r w:rsidR="00987601" w:rsidRPr="00C029B2">
        <w:rPr>
          <w:rFonts w:cs="Times New Roman"/>
          <w:sz w:val="28"/>
          <w:szCs w:val="28"/>
        </w:rPr>
        <w:t xml:space="preserve">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00987601" w:rsidRPr="00C029B2">
        <w:rPr>
          <w:rFonts w:cs="Times New Roman"/>
          <w:sz w:val="28"/>
          <w:szCs w:val="28"/>
        </w:rPr>
        <w:t>к</w:t>
      </w:r>
      <w:proofErr w:type="gramEnd"/>
      <w:r w:rsidR="00987601" w:rsidRPr="00C029B2">
        <w:rPr>
          <w:rFonts w:cs="Times New Roman"/>
          <w:sz w:val="28"/>
          <w:szCs w:val="28"/>
        </w:rPr>
        <w:t>:</w:t>
      </w:r>
    </w:p>
    <w:p w:rsidR="00987601" w:rsidRPr="00987601" w:rsidRDefault="00987601" w:rsidP="00987601">
      <w:pPr>
        <w:spacing w:after="0"/>
        <w:ind w:firstLine="709"/>
        <w:jc w:val="both"/>
        <w:rPr>
          <w:rFonts w:cs="Times New Roman"/>
          <w:sz w:val="28"/>
          <w:szCs w:val="28"/>
        </w:rPr>
      </w:pPr>
      <w:r w:rsidRPr="00987601">
        <w:rPr>
          <w:rFonts w:cs="Times New Roman"/>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987601" w:rsidRPr="00987601" w:rsidRDefault="00987601" w:rsidP="00987601">
      <w:pPr>
        <w:spacing w:after="0"/>
        <w:ind w:firstLine="709"/>
        <w:jc w:val="both"/>
        <w:rPr>
          <w:rFonts w:cs="Times New Roman"/>
          <w:sz w:val="28"/>
          <w:szCs w:val="28"/>
        </w:rPr>
      </w:pPr>
      <w:r w:rsidRPr="00987601">
        <w:rPr>
          <w:rFonts w:cs="Times New Roman"/>
          <w:sz w:val="28"/>
          <w:szCs w:val="28"/>
        </w:rPr>
        <w:t>б) порядку осуществления перепланировки и (или) переустройства помещений в многоквартирном доме;</w:t>
      </w:r>
    </w:p>
    <w:p w:rsidR="00987601" w:rsidRPr="00987601" w:rsidRDefault="00987601" w:rsidP="00987601">
      <w:pPr>
        <w:spacing w:after="0"/>
        <w:ind w:firstLine="709"/>
        <w:jc w:val="both"/>
        <w:rPr>
          <w:rFonts w:cs="Times New Roman"/>
          <w:sz w:val="28"/>
          <w:szCs w:val="28"/>
        </w:rPr>
      </w:pPr>
      <w:r w:rsidRPr="00987601">
        <w:rPr>
          <w:rFonts w:cs="Times New Roman"/>
          <w:sz w:val="28"/>
          <w:szCs w:val="28"/>
        </w:rPr>
        <w:t>в) к предоставлению коммунальных услуг собственникам и пользователям помещений в многоквартирных домах и жилых домов;</w:t>
      </w:r>
    </w:p>
    <w:p w:rsidR="00987601" w:rsidRPr="00987601" w:rsidRDefault="00987601" w:rsidP="00987601">
      <w:pPr>
        <w:spacing w:after="0"/>
        <w:ind w:firstLine="709"/>
        <w:jc w:val="both"/>
        <w:rPr>
          <w:rFonts w:cs="Times New Roman"/>
          <w:sz w:val="28"/>
          <w:szCs w:val="28"/>
        </w:rPr>
      </w:pPr>
      <w:r w:rsidRPr="00987601">
        <w:rPr>
          <w:rFonts w:cs="Times New Roman"/>
          <w:sz w:val="28"/>
          <w:szCs w:val="28"/>
        </w:rPr>
        <w:t>г) к обеспечению доступности для инвалидов помещений в многоквартирных домах;</w:t>
      </w:r>
    </w:p>
    <w:p w:rsidR="00987601" w:rsidRPr="00987601" w:rsidRDefault="00987601" w:rsidP="00987601">
      <w:pPr>
        <w:spacing w:after="0"/>
        <w:ind w:firstLine="709"/>
        <w:jc w:val="both"/>
        <w:rPr>
          <w:rFonts w:cs="Times New Roman"/>
          <w:sz w:val="28"/>
          <w:szCs w:val="28"/>
        </w:rPr>
      </w:pPr>
      <w:proofErr w:type="spellStart"/>
      <w:r w:rsidRPr="00987601">
        <w:rPr>
          <w:rFonts w:cs="Times New Roman"/>
          <w:sz w:val="28"/>
          <w:szCs w:val="28"/>
        </w:rPr>
        <w:t>д</w:t>
      </w:r>
      <w:proofErr w:type="spellEnd"/>
      <w:r w:rsidRPr="00987601">
        <w:rPr>
          <w:rFonts w:cs="Times New Roman"/>
          <w:sz w:val="28"/>
          <w:szCs w:val="28"/>
        </w:rPr>
        <w:t>)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987601" w:rsidRPr="00987601" w:rsidRDefault="00987601" w:rsidP="00987601">
      <w:pPr>
        <w:spacing w:after="0"/>
        <w:ind w:firstLine="709"/>
        <w:jc w:val="both"/>
        <w:rPr>
          <w:rFonts w:cs="Times New Roman"/>
          <w:sz w:val="28"/>
          <w:szCs w:val="28"/>
        </w:rPr>
      </w:pPr>
      <w:r w:rsidRPr="00987601">
        <w:rPr>
          <w:rFonts w:cs="Times New Roman"/>
          <w:sz w:val="28"/>
          <w:szCs w:val="28"/>
        </w:rPr>
        <w:t>е) к обеспечению безопасности при использовании и содержании внутридомового и внутриквартирного газового оборудования.</w:t>
      </w:r>
    </w:p>
    <w:p w:rsidR="00987601" w:rsidRPr="00987601" w:rsidRDefault="00987601" w:rsidP="00987601">
      <w:pPr>
        <w:spacing w:after="0"/>
        <w:ind w:firstLine="709"/>
        <w:jc w:val="both"/>
        <w:rPr>
          <w:rFonts w:cs="Times New Roman"/>
          <w:sz w:val="28"/>
          <w:szCs w:val="28"/>
        </w:rPr>
      </w:pPr>
      <w:r w:rsidRPr="00987601">
        <w:rPr>
          <w:rFonts w:cs="Times New Roman"/>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987601" w:rsidRPr="00C029B2" w:rsidRDefault="00987601" w:rsidP="006F3952">
      <w:pPr>
        <w:pStyle w:val="ac"/>
        <w:numPr>
          <w:ilvl w:val="0"/>
          <w:numId w:val="44"/>
        </w:numPr>
        <w:tabs>
          <w:tab w:val="left" w:pos="993"/>
        </w:tabs>
        <w:spacing w:after="0"/>
        <w:ind w:left="0" w:firstLine="567"/>
        <w:jc w:val="both"/>
        <w:rPr>
          <w:rFonts w:cs="Times New Roman"/>
          <w:sz w:val="28"/>
          <w:szCs w:val="28"/>
        </w:rPr>
      </w:pPr>
      <w:proofErr w:type="gramStart"/>
      <w:r w:rsidRPr="00C029B2">
        <w:rPr>
          <w:rFonts w:cs="Times New Roman"/>
          <w:sz w:val="28"/>
          <w:szCs w:val="28"/>
        </w:rPr>
        <w:t xml:space="preserve">Поступление в </w:t>
      </w:r>
      <w:r w:rsidR="00C029B2" w:rsidRPr="00C029B2">
        <w:rPr>
          <w:rFonts w:cs="Times New Roman"/>
          <w:sz w:val="28"/>
          <w:szCs w:val="28"/>
        </w:rPr>
        <w:t>к</w:t>
      </w:r>
      <w:r w:rsidRPr="00C029B2">
        <w:rPr>
          <w:rFonts w:cs="Times New Roman"/>
          <w:sz w:val="28"/>
          <w:szCs w:val="28"/>
        </w:rPr>
        <w:t>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w:t>
      </w:r>
      <w:proofErr w:type="gramEnd"/>
      <w:r w:rsidRPr="00C029B2">
        <w:rPr>
          <w:rFonts w:cs="Times New Roman"/>
          <w:sz w:val="28"/>
          <w:szCs w:val="28"/>
        </w:rPr>
        <w:t xml:space="preserve"> </w:t>
      </w:r>
      <w:proofErr w:type="gramStart"/>
      <w:r w:rsidRPr="00C029B2">
        <w:rPr>
          <w:rFonts w:cs="Times New Roman"/>
          <w:sz w:val="28"/>
          <w:szCs w:val="28"/>
        </w:rPr>
        <w:t xml:space="preserve">основанием для проведения внепланового контрольного </w:t>
      </w:r>
      <w:r w:rsidRPr="00C029B2">
        <w:rPr>
          <w:rFonts w:cs="Times New Roman"/>
          <w:sz w:val="28"/>
          <w:szCs w:val="28"/>
        </w:rPr>
        <w:lastRenderedPageBreak/>
        <w:t>(надзорного)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w:t>
      </w:r>
      <w:r w:rsidR="00C029B2" w:rsidRPr="00C029B2">
        <w:rPr>
          <w:rFonts w:cs="Times New Roman"/>
          <w:sz w:val="28"/>
          <w:szCs w:val="28"/>
        </w:rPr>
        <w:t>формации контролируемому лицу  к</w:t>
      </w:r>
      <w:r w:rsidRPr="00C029B2">
        <w:rPr>
          <w:rFonts w:cs="Times New Roman"/>
          <w:sz w:val="28"/>
          <w:szCs w:val="28"/>
        </w:rPr>
        <w:t>онтрольным органом объявлялись предостережения о недопустимости нарушения аналогичных обязательных требований.</w:t>
      </w:r>
      <w:proofErr w:type="gramEnd"/>
    </w:p>
    <w:p w:rsidR="00C029B2" w:rsidRDefault="00987601" w:rsidP="006F3952">
      <w:pPr>
        <w:pStyle w:val="ac"/>
        <w:numPr>
          <w:ilvl w:val="0"/>
          <w:numId w:val="44"/>
        </w:numPr>
        <w:tabs>
          <w:tab w:val="left" w:pos="1134"/>
        </w:tabs>
        <w:spacing w:after="0"/>
        <w:ind w:left="0" w:firstLine="567"/>
        <w:jc w:val="both"/>
        <w:rPr>
          <w:rFonts w:cs="Times New Roman"/>
          <w:sz w:val="28"/>
          <w:szCs w:val="28"/>
        </w:rPr>
      </w:pPr>
      <w:proofErr w:type="gramStart"/>
      <w:r w:rsidRPr="00C029B2">
        <w:rPr>
          <w:rFonts w:cs="Times New Roman"/>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w:t>
      </w:r>
      <w:r w:rsidR="00C029B2">
        <w:rPr>
          <w:rFonts w:cs="Times New Roman"/>
          <w:sz w:val="28"/>
          <w:szCs w:val="28"/>
        </w:rPr>
        <w:t>ого года, поступивших в адрес  к</w:t>
      </w:r>
      <w:r w:rsidRPr="00C029B2">
        <w:rPr>
          <w:rFonts w:cs="Times New Roman"/>
          <w:sz w:val="28"/>
          <w:szCs w:val="28"/>
        </w:rPr>
        <w:t>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sidRPr="00C029B2">
        <w:rPr>
          <w:rFonts w:cs="Times New Roman"/>
          <w:sz w:val="28"/>
          <w:szCs w:val="28"/>
        </w:rPr>
        <w:t xml:space="preserve"> массовой информации о фактах нарушений обязательных требований, установленных частью 1 статьи 20 Жилищного кодекса Российской Федерации.</w:t>
      </w:r>
    </w:p>
    <w:p w:rsidR="00987601" w:rsidRPr="00C029B2" w:rsidRDefault="00987601" w:rsidP="006F3952">
      <w:pPr>
        <w:pStyle w:val="ac"/>
        <w:numPr>
          <w:ilvl w:val="0"/>
          <w:numId w:val="44"/>
        </w:numPr>
        <w:tabs>
          <w:tab w:val="left" w:pos="1134"/>
        </w:tabs>
        <w:spacing w:after="0"/>
        <w:ind w:left="0" w:firstLine="567"/>
        <w:jc w:val="both"/>
        <w:rPr>
          <w:rFonts w:cs="Times New Roman"/>
          <w:sz w:val="28"/>
          <w:szCs w:val="28"/>
        </w:rPr>
      </w:pPr>
      <w:proofErr w:type="gramStart"/>
      <w:r w:rsidRPr="00C029B2">
        <w:rPr>
          <w:rFonts w:cs="Times New Roman"/>
          <w:sz w:val="28"/>
          <w:szCs w:val="28"/>
        </w:rPr>
        <w:t xml:space="preserve">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roofErr w:type="gramEnd"/>
    </w:p>
    <w:p w:rsidR="00987601" w:rsidRPr="000E7BBF" w:rsidRDefault="00987601" w:rsidP="00987601">
      <w:pPr>
        <w:ind w:firstLine="709"/>
        <w:jc w:val="both"/>
        <w:rPr>
          <w:sz w:val="28"/>
          <w:szCs w:val="28"/>
        </w:rPr>
      </w:pPr>
    </w:p>
    <w:p w:rsidR="00987601" w:rsidRPr="000E7BBF" w:rsidRDefault="00987601" w:rsidP="00987601">
      <w:pPr>
        <w:spacing w:line="276" w:lineRule="auto"/>
        <w:rPr>
          <w:i/>
          <w:sz w:val="28"/>
          <w:szCs w:val="28"/>
        </w:rPr>
      </w:pPr>
    </w:p>
    <w:p w:rsidR="00987601" w:rsidRDefault="00987601" w:rsidP="00CA4317">
      <w:pPr>
        <w:spacing w:after="0"/>
        <w:textAlignment w:val="baseline"/>
        <w:rPr>
          <w:rFonts w:eastAsia="Times New Roman" w:cs="Times New Roman"/>
          <w:b/>
          <w:bCs/>
          <w:color w:val="000000" w:themeColor="text1"/>
          <w:sz w:val="28"/>
          <w:szCs w:val="28"/>
          <w:lang w:eastAsia="ru-RU"/>
        </w:rPr>
      </w:pPr>
    </w:p>
    <w:p w:rsidR="00987601" w:rsidRDefault="00987601" w:rsidP="00CA4317">
      <w:pPr>
        <w:spacing w:after="0"/>
        <w:textAlignment w:val="baseline"/>
        <w:rPr>
          <w:rFonts w:eastAsia="Times New Roman" w:cs="Times New Roman"/>
          <w:b/>
          <w:bCs/>
          <w:color w:val="000000" w:themeColor="text1"/>
          <w:sz w:val="28"/>
          <w:szCs w:val="28"/>
          <w:lang w:eastAsia="ru-RU"/>
        </w:rPr>
      </w:pPr>
    </w:p>
    <w:p w:rsidR="00987601" w:rsidRDefault="00987601" w:rsidP="00CA4317">
      <w:pPr>
        <w:spacing w:after="0"/>
        <w:textAlignment w:val="baseline"/>
        <w:rPr>
          <w:rFonts w:eastAsia="Times New Roman" w:cs="Times New Roman"/>
          <w:b/>
          <w:bCs/>
          <w:color w:val="000000" w:themeColor="text1"/>
          <w:sz w:val="28"/>
          <w:szCs w:val="28"/>
          <w:lang w:eastAsia="ru-RU"/>
        </w:rPr>
      </w:pPr>
    </w:p>
    <w:p w:rsidR="00987601" w:rsidRDefault="00987601" w:rsidP="00CA4317">
      <w:pPr>
        <w:spacing w:after="0"/>
        <w:textAlignment w:val="baseline"/>
        <w:rPr>
          <w:rFonts w:eastAsia="Times New Roman" w:cs="Times New Roman"/>
          <w:b/>
          <w:bCs/>
          <w:color w:val="000000" w:themeColor="text1"/>
          <w:sz w:val="28"/>
          <w:szCs w:val="28"/>
          <w:lang w:eastAsia="ru-RU"/>
        </w:rPr>
      </w:pPr>
    </w:p>
    <w:p w:rsidR="00987601" w:rsidRDefault="00987601" w:rsidP="00CA4317">
      <w:pPr>
        <w:spacing w:after="0"/>
        <w:textAlignment w:val="baseline"/>
        <w:rPr>
          <w:rFonts w:eastAsia="Times New Roman" w:cs="Times New Roman"/>
          <w:b/>
          <w:bCs/>
          <w:color w:val="000000" w:themeColor="text1"/>
          <w:sz w:val="28"/>
          <w:szCs w:val="28"/>
          <w:lang w:eastAsia="ru-RU"/>
        </w:rPr>
      </w:pPr>
    </w:p>
    <w:p w:rsidR="00987601" w:rsidRDefault="00987601" w:rsidP="00CA4317">
      <w:pPr>
        <w:spacing w:after="0"/>
        <w:textAlignment w:val="baseline"/>
        <w:rPr>
          <w:rFonts w:eastAsia="Times New Roman" w:cs="Times New Roman"/>
          <w:b/>
          <w:bCs/>
          <w:color w:val="000000" w:themeColor="text1"/>
          <w:sz w:val="28"/>
          <w:szCs w:val="28"/>
          <w:lang w:eastAsia="ru-RU"/>
        </w:rPr>
      </w:pPr>
    </w:p>
    <w:p w:rsidR="00987601" w:rsidRDefault="00987601" w:rsidP="00CA4317">
      <w:pPr>
        <w:spacing w:after="0"/>
        <w:textAlignment w:val="baseline"/>
        <w:rPr>
          <w:rFonts w:eastAsia="Times New Roman" w:cs="Times New Roman"/>
          <w:b/>
          <w:bCs/>
          <w:color w:val="000000" w:themeColor="text1"/>
          <w:sz w:val="28"/>
          <w:szCs w:val="28"/>
          <w:lang w:eastAsia="ru-RU"/>
        </w:rPr>
      </w:pPr>
    </w:p>
    <w:p w:rsidR="00987601" w:rsidRDefault="00987601" w:rsidP="00CA4317">
      <w:pPr>
        <w:spacing w:after="0"/>
        <w:textAlignment w:val="baseline"/>
        <w:rPr>
          <w:rFonts w:eastAsia="Times New Roman" w:cs="Times New Roman"/>
          <w:b/>
          <w:bCs/>
          <w:color w:val="000000" w:themeColor="text1"/>
          <w:sz w:val="28"/>
          <w:szCs w:val="28"/>
          <w:lang w:eastAsia="ru-RU"/>
        </w:rPr>
      </w:pPr>
    </w:p>
    <w:p w:rsidR="00987601" w:rsidRDefault="00987601" w:rsidP="00CA4317">
      <w:pPr>
        <w:spacing w:after="0"/>
        <w:textAlignment w:val="baseline"/>
        <w:rPr>
          <w:rFonts w:eastAsia="Times New Roman" w:cs="Times New Roman"/>
          <w:b/>
          <w:bCs/>
          <w:color w:val="000000" w:themeColor="text1"/>
          <w:sz w:val="28"/>
          <w:szCs w:val="28"/>
          <w:lang w:eastAsia="ru-RU"/>
        </w:rPr>
      </w:pPr>
    </w:p>
    <w:p w:rsidR="00987601" w:rsidRDefault="00987601" w:rsidP="00F76746">
      <w:pPr>
        <w:spacing w:after="0"/>
        <w:jc w:val="both"/>
        <w:textAlignment w:val="baseline"/>
        <w:rPr>
          <w:rFonts w:eastAsia="Times New Roman" w:cs="Times New Roman"/>
          <w:color w:val="000000" w:themeColor="text1"/>
          <w:sz w:val="28"/>
          <w:szCs w:val="28"/>
          <w:lang w:eastAsia="ru-RU"/>
        </w:rPr>
        <w:sectPr w:rsidR="00987601" w:rsidSect="0031670F">
          <w:footerReference w:type="default" r:id="rId20"/>
          <w:pgSz w:w="11906" w:h="16838"/>
          <w:pgMar w:top="1134" w:right="850" w:bottom="1134" w:left="1701" w:header="708" w:footer="708" w:gutter="0"/>
          <w:cols w:space="708"/>
          <w:titlePg/>
          <w:docGrid w:linePitch="360"/>
        </w:sectPr>
      </w:pPr>
    </w:p>
    <w:p w:rsidR="00987601" w:rsidRPr="000C67A1" w:rsidRDefault="0044680C" w:rsidP="006248AF">
      <w:pPr>
        <w:spacing w:after="0"/>
        <w:ind w:left="11199"/>
        <w:jc w:val="both"/>
        <w:textAlignment w:val="baseline"/>
        <w:rPr>
          <w:rFonts w:eastAsia="Times New Roman" w:cs="Times New Roman"/>
          <w:color w:val="000000" w:themeColor="text1"/>
          <w:sz w:val="20"/>
          <w:szCs w:val="20"/>
          <w:lang w:eastAsia="ru-RU"/>
        </w:rPr>
      </w:pPr>
      <w:r w:rsidRPr="000C67A1">
        <w:rPr>
          <w:rFonts w:eastAsia="Times New Roman" w:cs="Times New Roman"/>
          <w:color w:val="000000" w:themeColor="text1"/>
          <w:sz w:val="20"/>
          <w:szCs w:val="20"/>
          <w:lang w:eastAsia="ru-RU"/>
        </w:rPr>
        <w:lastRenderedPageBreak/>
        <w:t xml:space="preserve">Приложение 3 </w:t>
      </w:r>
    </w:p>
    <w:p w:rsidR="00987601" w:rsidRPr="000C67A1" w:rsidRDefault="00987601" w:rsidP="00987601">
      <w:pPr>
        <w:spacing w:after="0"/>
        <w:ind w:left="11199"/>
        <w:jc w:val="both"/>
        <w:textAlignment w:val="baseline"/>
        <w:rPr>
          <w:rFonts w:eastAsia="Times New Roman" w:cs="Times New Roman"/>
          <w:color w:val="000000" w:themeColor="text1"/>
          <w:sz w:val="20"/>
          <w:szCs w:val="20"/>
          <w:lang w:eastAsia="ru-RU"/>
        </w:rPr>
      </w:pPr>
      <w:r w:rsidRPr="000C67A1">
        <w:rPr>
          <w:rFonts w:eastAsia="Times New Roman" w:cs="Times New Roman"/>
          <w:color w:val="000000" w:themeColor="text1"/>
          <w:sz w:val="20"/>
          <w:szCs w:val="20"/>
          <w:lang w:eastAsia="ru-RU"/>
        </w:rPr>
        <w:t xml:space="preserve">к Положению о муниципальном жилищном контроле на </w:t>
      </w:r>
      <w:proofErr w:type="gramStart"/>
      <w:r w:rsidRPr="000C67A1">
        <w:rPr>
          <w:rFonts w:eastAsia="Times New Roman" w:cs="Times New Roman"/>
          <w:color w:val="000000" w:themeColor="text1"/>
          <w:sz w:val="20"/>
          <w:szCs w:val="20"/>
          <w:lang w:eastAsia="ru-RU"/>
        </w:rPr>
        <w:t>территории</w:t>
      </w:r>
      <w:proofErr w:type="gramEnd"/>
      <w:r w:rsidRPr="000C67A1">
        <w:rPr>
          <w:rFonts w:eastAsia="Times New Roman" w:cs="Times New Roman"/>
          <w:color w:val="000000" w:themeColor="text1"/>
          <w:sz w:val="20"/>
          <w:szCs w:val="20"/>
          <w:lang w:eastAsia="ru-RU"/>
        </w:rPr>
        <w:t xml:space="preserve"> ЗАТО Озерный Тверской области</w:t>
      </w:r>
    </w:p>
    <w:p w:rsidR="00301956" w:rsidRDefault="00301956" w:rsidP="000C67A1">
      <w:pPr>
        <w:spacing w:after="0"/>
        <w:jc w:val="both"/>
        <w:textAlignment w:val="baseline"/>
        <w:rPr>
          <w:rFonts w:eastAsia="Times New Roman" w:cs="Times New Roman"/>
          <w:b/>
          <w:bCs/>
          <w:color w:val="000000" w:themeColor="text1"/>
          <w:sz w:val="28"/>
          <w:szCs w:val="28"/>
          <w:lang w:eastAsia="ru-RU"/>
        </w:rPr>
      </w:pPr>
    </w:p>
    <w:p w:rsidR="0018628D" w:rsidRDefault="0018628D" w:rsidP="00987601">
      <w:pPr>
        <w:spacing w:after="0"/>
        <w:textAlignment w:val="baseline"/>
        <w:rPr>
          <w:rFonts w:eastAsia="Times New Roman" w:cs="Times New Roman"/>
          <w:b/>
          <w:bCs/>
          <w:color w:val="000000" w:themeColor="text1"/>
          <w:sz w:val="28"/>
          <w:szCs w:val="28"/>
          <w:lang w:eastAsia="ru-RU"/>
        </w:rPr>
      </w:pPr>
    </w:p>
    <w:p w:rsidR="0044680C" w:rsidRPr="00F76746" w:rsidRDefault="0044680C" w:rsidP="00987601">
      <w:pPr>
        <w:spacing w:after="0"/>
        <w:textAlignment w:val="baseline"/>
        <w:rPr>
          <w:rFonts w:eastAsia="Times New Roman" w:cs="Times New Roman"/>
          <w:color w:val="000000" w:themeColor="text1"/>
          <w:sz w:val="28"/>
          <w:szCs w:val="28"/>
          <w:lang w:eastAsia="ru-RU"/>
        </w:rPr>
      </w:pPr>
      <w:r w:rsidRPr="00F76746">
        <w:rPr>
          <w:rFonts w:eastAsia="Times New Roman" w:cs="Times New Roman"/>
          <w:b/>
          <w:bCs/>
          <w:color w:val="000000" w:themeColor="text1"/>
          <w:sz w:val="28"/>
          <w:szCs w:val="28"/>
          <w:lang w:eastAsia="ru-RU"/>
        </w:rPr>
        <w:t>Перечень показателей результативности и эффективности муниципального жилищного контроля</w:t>
      </w:r>
    </w:p>
    <w:tbl>
      <w:tblPr>
        <w:tblW w:w="15593" w:type="dxa"/>
        <w:tblInd w:w="-452" w:type="dxa"/>
        <w:shd w:val="clear" w:color="auto" w:fill="F9F9F9"/>
        <w:tblLayout w:type="fixed"/>
        <w:tblCellMar>
          <w:left w:w="0" w:type="dxa"/>
          <w:right w:w="0" w:type="dxa"/>
        </w:tblCellMar>
        <w:tblLook w:val="04A0"/>
      </w:tblPr>
      <w:tblGrid>
        <w:gridCol w:w="1276"/>
        <w:gridCol w:w="2914"/>
        <w:gridCol w:w="1764"/>
        <w:gridCol w:w="153"/>
        <w:gridCol w:w="3674"/>
        <w:gridCol w:w="284"/>
        <w:gridCol w:w="1134"/>
        <w:gridCol w:w="141"/>
        <w:gridCol w:w="1276"/>
        <w:gridCol w:w="2977"/>
      </w:tblGrid>
      <w:tr w:rsidR="006248AF" w:rsidRPr="0036233D" w:rsidTr="000C67A1">
        <w:trPr>
          <w:trHeight w:val="619"/>
        </w:trPr>
        <w:tc>
          <w:tcPr>
            <w:tcW w:w="1276"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Номер показателя</w:t>
            </w:r>
          </w:p>
        </w:tc>
        <w:tc>
          <w:tcPr>
            <w:tcW w:w="2914"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Наименование показателя</w:t>
            </w:r>
          </w:p>
        </w:tc>
        <w:tc>
          <w:tcPr>
            <w:tcW w:w="1917"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Формула расчета</w:t>
            </w:r>
          </w:p>
        </w:tc>
        <w:tc>
          <w:tcPr>
            <w:tcW w:w="3674"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2A7556" w:rsidRDefault="002A7556" w:rsidP="002A7556">
            <w:pPr>
              <w:spacing w:after="0"/>
              <w:rPr>
                <w:rFonts w:eastAsia="Times New Roman" w:cs="Times New Roman"/>
                <w:b/>
                <w:bCs/>
                <w:color w:val="000000" w:themeColor="text1"/>
                <w:sz w:val="20"/>
                <w:szCs w:val="20"/>
                <w:lang w:eastAsia="ru-RU"/>
              </w:rPr>
            </w:pPr>
            <w:r>
              <w:rPr>
                <w:rFonts w:eastAsia="Times New Roman" w:cs="Times New Roman"/>
                <w:b/>
                <w:bCs/>
                <w:color w:val="000000" w:themeColor="text1"/>
                <w:sz w:val="20"/>
                <w:szCs w:val="20"/>
                <w:lang w:eastAsia="ru-RU"/>
              </w:rPr>
              <w:t xml:space="preserve">            </w:t>
            </w:r>
            <w:r w:rsidR="0044680C" w:rsidRPr="0036233D">
              <w:rPr>
                <w:rFonts w:eastAsia="Times New Roman" w:cs="Times New Roman"/>
                <w:b/>
                <w:bCs/>
                <w:color w:val="000000" w:themeColor="text1"/>
                <w:sz w:val="20"/>
                <w:szCs w:val="20"/>
                <w:lang w:eastAsia="ru-RU"/>
              </w:rPr>
              <w:t>Комментарии              </w:t>
            </w:r>
            <w:r>
              <w:rPr>
                <w:rFonts w:eastAsia="Times New Roman" w:cs="Times New Roman"/>
                <w:b/>
                <w:bCs/>
                <w:color w:val="000000" w:themeColor="text1"/>
                <w:sz w:val="20"/>
                <w:szCs w:val="20"/>
                <w:lang w:eastAsia="ru-RU"/>
              </w:rPr>
              <w:t>            </w:t>
            </w:r>
          </w:p>
          <w:p w:rsidR="0044680C" w:rsidRPr="002A7556" w:rsidRDefault="002A7556" w:rsidP="002A7556">
            <w:pPr>
              <w:spacing w:after="0"/>
              <w:jc w:val="both"/>
              <w:rPr>
                <w:rFonts w:eastAsia="Times New Roman" w:cs="Times New Roman"/>
                <w:b/>
                <w:bCs/>
                <w:color w:val="000000" w:themeColor="text1"/>
                <w:sz w:val="20"/>
                <w:szCs w:val="20"/>
                <w:lang w:eastAsia="ru-RU"/>
              </w:rPr>
            </w:pPr>
            <w:r>
              <w:rPr>
                <w:rFonts w:eastAsia="Times New Roman" w:cs="Times New Roman"/>
                <w:b/>
                <w:bCs/>
                <w:color w:val="000000" w:themeColor="text1"/>
                <w:sz w:val="20"/>
                <w:szCs w:val="20"/>
                <w:lang w:eastAsia="ru-RU"/>
              </w:rPr>
              <w:t xml:space="preserve">    </w:t>
            </w:r>
            <w:r w:rsidR="0044680C" w:rsidRPr="0036233D">
              <w:rPr>
                <w:rFonts w:eastAsia="Times New Roman" w:cs="Times New Roman"/>
                <w:b/>
                <w:bCs/>
                <w:color w:val="000000" w:themeColor="text1"/>
                <w:sz w:val="20"/>
                <w:szCs w:val="20"/>
                <w:lang w:eastAsia="ru-RU"/>
              </w:rPr>
              <w:t>(интерпретация значений)</w:t>
            </w:r>
          </w:p>
        </w:tc>
        <w:tc>
          <w:tcPr>
            <w:tcW w:w="1418"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Базовое значение показателя</w:t>
            </w:r>
          </w:p>
        </w:tc>
        <w:tc>
          <w:tcPr>
            <w:tcW w:w="1417"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Целевые значения показателей</w:t>
            </w:r>
          </w:p>
        </w:tc>
        <w:tc>
          <w:tcPr>
            <w:tcW w:w="2977"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Источники данных для определения значений показателя</w:t>
            </w:r>
          </w:p>
        </w:tc>
      </w:tr>
      <w:tr w:rsidR="0044680C" w:rsidRPr="0036233D" w:rsidTr="000C67A1">
        <w:trPr>
          <w:trHeight w:val="220"/>
        </w:trPr>
        <w:tc>
          <w:tcPr>
            <w:tcW w:w="15593" w:type="dxa"/>
            <w:gridSpan w:val="10"/>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36233D" w:rsidRDefault="0044680C" w:rsidP="00987601">
            <w:pPr>
              <w:spacing w:after="0"/>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КЛЮЧЕВЫЕ ПОКАЗАТЕЛИ</w:t>
            </w:r>
          </w:p>
        </w:tc>
      </w:tr>
      <w:tr w:rsidR="0044680C" w:rsidRPr="0036233D" w:rsidTr="006248AF">
        <w:tc>
          <w:tcPr>
            <w:tcW w:w="15593" w:type="dxa"/>
            <w:gridSpan w:val="10"/>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36233D" w:rsidRDefault="0044680C" w:rsidP="006F3952">
            <w:pPr>
              <w:pStyle w:val="ac"/>
              <w:numPr>
                <w:ilvl w:val="1"/>
                <w:numId w:val="40"/>
              </w:numPr>
              <w:tabs>
                <w:tab w:val="left" w:pos="284"/>
              </w:tabs>
              <w:spacing w:after="0"/>
              <w:ind w:left="0" w:firstLine="0"/>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Показатели, отражающие уровень минимизации вреда (ущерба) охраняемым законом ценностям,</w:t>
            </w:r>
          </w:p>
          <w:p w:rsidR="0044680C" w:rsidRPr="0036233D" w:rsidRDefault="0044680C" w:rsidP="00987601">
            <w:pPr>
              <w:spacing w:after="0"/>
              <w:textAlignment w:val="baseline"/>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уровень устранения риска причинения вреда (ущерба)</w:t>
            </w:r>
          </w:p>
        </w:tc>
      </w:tr>
      <w:tr w:rsidR="006248AF" w:rsidRPr="0036233D" w:rsidTr="00301956">
        <w:tc>
          <w:tcPr>
            <w:tcW w:w="1276"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36233D">
            <w:pPr>
              <w:spacing w:after="0"/>
              <w:jc w:val="left"/>
              <w:rPr>
                <w:rFonts w:eastAsia="Times New Roman" w:cs="Times New Roman"/>
                <w:color w:val="000000" w:themeColor="text1"/>
                <w:sz w:val="20"/>
                <w:szCs w:val="20"/>
                <w:lang w:eastAsia="ru-RU"/>
              </w:rPr>
            </w:pPr>
          </w:p>
          <w:p w:rsidR="0044680C" w:rsidRPr="0036233D" w:rsidRDefault="0036233D" w:rsidP="0036233D">
            <w:pPr>
              <w:spacing w:after="0"/>
              <w:textAlignment w:val="baseline"/>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1.1.</w:t>
            </w:r>
          </w:p>
        </w:tc>
        <w:tc>
          <w:tcPr>
            <w:tcW w:w="2914"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6248AF">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764"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6248AF">
            <w:pPr>
              <w:spacing w:after="0"/>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Сп</w:t>
            </w:r>
            <w:proofErr w:type="spellEnd"/>
            <w:r w:rsidRPr="0036233D">
              <w:rPr>
                <w:rFonts w:eastAsia="Times New Roman" w:cs="Times New Roman"/>
                <w:color w:val="000000" w:themeColor="text1"/>
                <w:sz w:val="20"/>
                <w:szCs w:val="20"/>
                <w:lang w:eastAsia="ru-RU"/>
              </w:rPr>
              <w:t>*100/ ВРП</w:t>
            </w:r>
          </w:p>
        </w:tc>
        <w:tc>
          <w:tcPr>
            <w:tcW w:w="4111" w:type="dxa"/>
            <w:gridSpan w:val="3"/>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6248AF" w:rsidRDefault="0044680C" w:rsidP="00987601">
            <w:pPr>
              <w:spacing w:after="0"/>
              <w:jc w:val="both"/>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Сп</w:t>
            </w:r>
            <w:proofErr w:type="spellEnd"/>
            <w:r w:rsidR="002A7556">
              <w:rPr>
                <w:rFonts w:eastAsia="Times New Roman" w:cs="Times New Roman"/>
                <w:color w:val="000000" w:themeColor="text1"/>
                <w:sz w:val="20"/>
                <w:szCs w:val="20"/>
                <w:lang w:eastAsia="ru-RU"/>
              </w:rPr>
              <w:t xml:space="preserve"> </w:t>
            </w:r>
            <w:r w:rsidRPr="0036233D">
              <w:rPr>
                <w:rFonts w:eastAsia="Times New Roman" w:cs="Times New Roman"/>
                <w:color w:val="000000" w:themeColor="text1"/>
                <w:sz w:val="20"/>
                <w:szCs w:val="20"/>
                <w:lang w:eastAsia="ru-RU"/>
              </w:rPr>
              <w:t>-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w:t>
            </w:r>
            <w:r w:rsidR="006248AF">
              <w:rPr>
                <w:rFonts w:eastAsia="Times New Roman" w:cs="Times New Roman"/>
                <w:color w:val="000000" w:themeColor="text1"/>
                <w:sz w:val="20"/>
                <w:szCs w:val="20"/>
                <w:lang w:eastAsia="ru-RU"/>
              </w:rPr>
              <w:t>.</w:t>
            </w:r>
            <w:r w:rsidRPr="0036233D">
              <w:rPr>
                <w:rFonts w:eastAsia="Times New Roman" w:cs="Times New Roman"/>
                <w:color w:val="000000" w:themeColor="text1"/>
                <w:sz w:val="20"/>
                <w:szCs w:val="20"/>
                <w:lang w:eastAsia="ru-RU"/>
              </w:rPr>
              <w:t xml:space="preserve">; </w:t>
            </w:r>
          </w:p>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ВРП — утвержденный валовой региональный продукт, млн. руб</w:t>
            </w:r>
            <w:r w:rsidR="006248AF">
              <w:rPr>
                <w:rFonts w:eastAsia="Times New Roman" w:cs="Times New Roman"/>
                <w:color w:val="000000" w:themeColor="text1"/>
                <w:sz w:val="20"/>
                <w:szCs w:val="20"/>
                <w:lang w:eastAsia="ru-RU"/>
              </w:rPr>
              <w:t>.</w:t>
            </w:r>
            <w:r w:rsidRPr="0036233D">
              <w:rPr>
                <w:rFonts w:eastAsia="Times New Roman" w:cs="Times New Roman"/>
                <w:color w:val="000000" w:themeColor="text1"/>
                <w:sz w:val="20"/>
                <w:szCs w:val="20"/>
                <w:lang w:eastAsia="ru-RU"/>
              </w:rPr>
              <w:t>   К учету принимаются  значение показателя с точностью не менее 1 сотой (два знака после запятой), показатели с точностью менее 1 сотой приравниваются к нулю.</w:t>
            </w:r>
          </w:p>
        </w:tc>
        <w:tc>
          <w:tcPr>
            <w:tcW w:w="1275" w:type="dxa"/>
            <w:gridSpan w:val="2"/>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1276"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2977"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6248AF">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 xml:space="preserve">Статистические данные контрольного органа: журнал распоряжений, реестр проверок статистические данные </w:t>
            </w:r>
          </w:p>
        </w:tc>
      </w:tr>
      <w:tr w:rsidR="006248AF" w:rsidRPr="0036233D" w:rsidTr="00301956">
        <w:tc>
          <w:tcPr>
            <w:tcW w:w="1276"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2A7556" w:rsidP="002A7556">
            <w:pPr>
              <w:spacing w:after="0"/>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w:t>
            </w:r>
            <w:r w:rsidR="0044680C" w:rsidRPr="0036233D">
              <w:rPr>
                <w:rFonts w:eastAsia="Times New Roman" w:cs="Times New Roman"/>
                <w:color w:val="000000" w:themeColor="text1"/>
                <w:sz w:val="20"/>
                <w:szCs w:val="20"/>
                <w:lang w:eastAsia="ru-RU"/>
              </w:rPr>
              <w:t>2</w:t>
            </w:r>
            <w:r>
              <w:rPr>
                <w:rFonts w:eastAsia="Times New Roman" w:cs="Times New Roman"/>
                <w:color w:val="000000" w:themeColor="text1"/>
                <w:sz w:val="20"/>
                <w:szCs w:val="20"/>
                <w:lang w:eastAsia="ru-RU"/>
              </w:rPr>
              <w:t>.</w:t>
            </w:r>
          </w:p>
        </w:tc>
        <w:tc>
          <w:tcPr>
            <w:tcW w:w="2914"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6248AF">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764"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6248AF">
            <w:pPr>
              <w:spacing w:after="0"/>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Кспв</w:t>
            </w:r>
            <w:proofErr w:type="spellEnd"/>
            <w:r w:rsidRPr="0036233D">
              <w:rPr>
                <w:rFonts w:eastAsia="Times New Roman" w:cs="Times New Roman"/>
                <w:color w:val="000000" w:themeColor="text1"/>
                <w:sz w:val="20"/>
                <w:szCs w:val="20"/>
                <w:lang w:eastAsia="ru-RU"/>
              </w:rPr>
              <w:t xml:space="preserve">*100% / </w:t>
            </w:r>
            <w:proofErr w:type="spellStart"/>
            <w:r w:rsidRPr="0036233D">
              <w:rPr>
                <w:rFonts w:eastAsia="Times New Roman" w:cs="Times New Roman"/>
                <w:color w:val="000000" w:themeColor="text1"/>
                <w:sz w:val="20"/>
                <w:szCs w:val="20"/>
                <w:lang w:eastAsia="ru-RU"/>
              </w:rPr>
              <w:t>Ксн</w:t>
            </w:r>
            <w:proofErr w:type="spellEnd"/>
          </w:p>
        </w:tc>
        <w:tc>
          <w:tcPr>
            <w:tcW w:w="4111" w:type="dxa"/>
            <w:gridSpan w:val="3"/>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36233D" w:rsidRDefault="0044680C" w:rsidP="006248AF">
            <w:pPr>
              <w:spacing w:after="0"/>
              <w:jc w:val="both"/>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Кспв</w:t>
            </w:r>
            <w:proofErr w:type="spellEnd"/>
            <w:r w:rsidRPr="0036233D">
              <w:rPr>
                <w:rFonts w:eastAsia="Times New Roman" w:cs="Times New Roman"/>
                <w:color w:val="000000" w:themeColor="text1"/>
                <w:sz w:val="20"/>
                <w:szCs w:val="20"/>
                <w:lang w:eastAsia="ru-RU"/>
              </w:rPr>
              <w:t xml:space="preserve">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44680C" w:rsidRPr="0036233D" w:rsidRDefault="006248AF" w:rsidP="00987601">
            <w:pPr>
              <w:spacing w:after="0"/>
              <w:jc w:val="both"/>
              <w:textAlignment w:val="baseline"/>
              <w:rPr>
                <w:rFonts w:eastAsia="Times New Roman" w:cs="Times New Roman"/>
                <w:color w:val="000000" w:themeColor="text1"/>
                <w:sz w:val="20"/>
                <w:szCs w:val="20"/>
                <w:lang w:eastAsia="ru-RU"/>
              </w:rPr>
            </w:pPr>
            <w:proofErr w:type="spellStart"/>
            <w:r>
              <w:rPr>
                <w:rFonts w:eastAsia="Times New Roman" w:cs="Times New Roman"/>
                <w:color w:val="000000" w:themeColor="text1"/>
                <w:sz w:val="20"/>
                <w:szCs w:val="20"/>
                <w:lang w:eastAsia="ru-RU"/>
              </w:rPr>
              <w:t>К</w:t>
            </w:r>
            <w:r w:rsidR="0044680C" w:rsidRPr="0036233D">
              <w:rPr>
                <w:rFonts w:eastAsia="Times New Roman" w:cs="Times New Roman"/>
                <w:color w:val="000000" w:themeColor="text1"/>
                <w:sz w:val="20"/>
                <w:szCs w:val="20"/>
                <w:lang w:eastAsia="ru-RU"/>
              </w:rPr>
              <w:t>сн</w:t>
            </w:r>
            <w:proofErr w:type="spellEnd"/>
            <w:r>
              <w:rPr>
                <w:rFonts w:eastAsia="Times New Roman" w:cs="Times New Roman"/>
                <w:color w:val="000000" w:themeColor="text1"/>
                <w:sz w:val="20"/>
                <w:szCs w:val="20"/>
                <w:lang w:eastAsia="ru-RU"/>
              </w:rPr>
              <w:t xml:space="preserve"> </w:t>
            </w:r>
            <w:r w:rsidR="0044680C" w:rsidRPr="0036233D">
              <w:rPr>
                <w:rFonts w:eastAsia="Times New Roman" w:cs="Times New Roman"/>
                <w:color w:val="000000" w:themeColor="text1"/>
                <w:sz w:val="20"/>
                <w:szCs w:val="20"/>
                <w:lang w:eastAsia="ru-RU"/>
              </w:rPr>
              <w:t>-  общее количество случаев нарушения обязательных требований, выявленных по результатам проверок</w:t>
            </w:r>
          </w:p>
        </w:tc>
        <w:tc>
          <w:tcPr>
            <w:tcW w:w="1275"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1276"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2977"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6248AF">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Статистические данные контрольного органа;                 данные  ГАС РФ  «Правосудие».</w:t>
            </w:r>
          </w:p>
          <w:p w:rsidR="0044680C" w:rsidRPr="0036233D" w:rsidRDefault="0044680C" w:rsidP="006248AF">
            <w:pPr>
              <w:spacing w:after="0"/>
              <w:jc w:val="both"/>
              <w:textAlignment w:val="baseline"/>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r>
      <w:tr w:rsidR="0044680C" w:rsidRPr="0036233D" w:rsidTr="006248AF">
        <w:tc>
          <w:tcPr>
            <w:tcW w:w="15593" w:type="dxa"/>
            <w:gridSpan w:val="10"/>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2A7556" w:rsidRDefault="0044680C" w:rsidP="002A7556">
            <w:pPr>
              <w:pStyle w:val="ac"/>
              <w:tabs>
                <w:tab w:val="left" w:pos="284"/>
              </w:tabs>
              <w:spacing w:after="0"/>
              <w:ind w:left="0"/>
              <w:rPr>
                <w:rFonts w:eastAsia="Times New Roman" w:cs="Times New Roman"/>
                <w:color w:val="000000" w:themeColor="text1"/>
                <w:sz w:val="20"/>
                <w:szCs w:val="20"/>
                <w:lang w:eastAsia="ru-RU"/>
              </w:rPr>
            </w:pPr>
            <w:r w:rsidRPr="002A7556">
              <w:rPr>
                <w:rFonts w:eastAsia="Times New Roman" w:cs="Times New Roman"/>
                <w:b/>
                <w:bCs/>
                <w:color w:val="000000" w:themeColor="text1"/>
                <w:sz w:val="20"/>
                <w:szCs w:val="20"/>
                <w:lang w:eastAsia="ru-RU"/>
              </w:rPr>
              <w:lastRenderedPageBreak/>
              <w:t>ИНДИКАТИВНЫЕ ПОКАЗАТЕЛИ</w:t>
            </w:r>
          </w:p>
        </w:tc>
      </w:tr>
      <w:tr w:rsidR="0044680C" w:rsidRPr="0036233D" w:rsidTr="006248AF">
        <w:tc>
          <w:tcPr>
            <w:tcW w:w="15593" w:type="dxa"/>
            <w:gridSpan w:val="10"/>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2A7556" w:rsidRDefault="0044680C" w:rsidP="006F3952">
            <w:pPr>
              <w:pStyle w:val="ac"/>
              <w:numPr>
                <w:ilvl w:val="1"/>
                <w:numId w:val="40"/>
              </w:numPr>
              <w:tabs>
                <w:tab w:val="left" w:pos="323"/>
              </w:tabs>
              <w:spacing w:after="0"/>
              <w:ind w:left="0" w:firstLine="0"/>
              <w:rPr>
                <w:rFonts w:eastAsia="Times New Roman" w:cs="Times New Roman"/>
                <w:color w:val="000000" w:themeColor="text1"/>
                <w:sz w:val="20"/>
                <w:szCs w:val="20"/>
                <w:lang w:eastAsia="ru-RU"/>
              </w:rPr>
            </w:pPr>
            <w:proofErr w:type="gramStart"/>
            <w:r w:rsidRPr="002A7556">
              <w:rPr>
                <w:rFonts w:eastAsia="Times New Roman" w:cs="Times New Roman"/>
                <w:b/>
                <w:bCs/>
                <w:color w:val="000000" w:themeColor="text1"/>
                <w:sz w:val="20"/>
                <w:szCs w:val="20"/>
                <w:lang w:eastAsia="ru-RU"/>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tc>
      </w:tr>
      <w:tr w:rsidR="0044680C" w:rsidRPr="0036233D" w:rsidTr="006248AF">
        <w:tc>
          <w:tcPr>
            <w:tcW w:w="15593" w:type="dxa"/>
            <w:gridSpan w:val="10"/>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2A7556" w:rsidRDefault="0044680C" w:rsidP="006F3952">
            <w:pPr>
              <w:pStyle w:val="ac"/>
              <w:numPr>
                <w:ilvl w:val="1"/>
                <w:numId w:val="42"/>
              </w:numPr>
              <w:tabs>
                <w:tab w:val="left" w:pos="284"/>
              </w:tabs>
              <w:spacing w:after="0"/>
              <w:ind w:left="0" w:firstLine="0"/>
              <w:rPr>
                <w:rFonts w:eastAsia="Times New Roman" w:cs="Times New Roman"/>
                <w:color w:val="000000" w:themeColor="text1"/>
                <w:sz w:val="20"/>
                <w:szCs w:val="20"/>
                <w:lang w:eastAsia="ru-RU"/>
              </w:rPr>
            </w:pPr>
            <w:r w:rsidRPr="002A7556">
              <w:rPr>
                <w:rFonts w:eastAsia="Times New Roman" w:cs="Times New Roman"/>
                <w:b/>
                <w:bCs/>
                <w:color w:val="000000" w:themeColor="text1"/>
                <w:sz w:val="20"/>
                <w:szCs w:val="20"/>
                <w:lang w:eastAsia="ru-RU"/>
              </w:rPr>
              <w:t>Контрольные мероприятия при взаимодействии с контролируемым лицом</w:t>
            </w:r>
          </w:p>
        </w:tc>
      </w:tr>
      <w:tr w:rsidR="006248AF" w:rsidRPr="0036233D" w:rsidTr="006248AF">
        <w:tc>
          <w:tcPr>
            <w:tcW w:w="1276"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p>
          <w:p w:rsidR="0044680C" w:rsidRPr="0036233D" w:rsidRDefault="002A7556" w:rsidP="002A7556">
            <w:pPr>
              <w:spacing w:after="0"/>
              <w:textAlignment w:val="baseline"/>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2.1.</w:t>
            </w:r>
            <w:r w:rsidR="0044680C" w:rsidRPr="0036233D">
              <w:rPr>
                <w:rFonts w:eastAsia="Times New Roman" w:cs="Times New Roman"/>
                <w:color w:val="000000" w:themeColor="text1"/>
                <w:sz w:val="20"/>
                <w:szCs w:val="20"/>
                <w:lang w:eastAsia="ru-RU"/>
              </w:rPr>
              <w:t>1</w:t>
            </w:r>
            <w:r>
              <w:rPr>
                <w:rFonts w:eastAsia="Times New Roman" w:cs="Times New Roman"/>
                <w:color w:val="000000" w:themeColor="text1"/>
                <w:sz w:val="20"/>
                <w:szCs w:val="20"/>
                <w:lang w:eastAsia="ru-RU"/>
              </w:rPr>
              <w:t>.</w:t>
            </w:r>
          </w:p>
        </w:tc>
        <w:tc>
          <w:tcPr>
            <w:tcW w:w="2914"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6248AF">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Доля контрольных мероприятий в рамках муниципального жилищного контроля, проведенных в установленные сроки, по отношению</w:t>
            </w:r>
            <w:r w:rsidRPr="0036233D">
              <w:rPr>
                <w:rFonts w:eastAsia="Times New Roman" w:cs="Times New Roman"/>
                <w:color w:val="000000" w:themeColor="text1"/>
                <w:sz w:val="20"/>
                <w:szCs w:val="20"/>
                <w:lang w:eastAsia="ru-RU"/>
              </w:rPr>
              <w:br/>
              <w:t>к общему кол</w:t>
            </w:r>
            <w:r w:rsidR="002A7556">
              <w:rPr>
                <w:rFonts w:eastAsia="Times New Roman" w:cs="Times New Roman"/>
                <w:color w:val="000000" w:themeColor="text1"/>
                <w:sz w:val="20"/>
                <w:szCs w:val="20"/>
                <w:lang w:eastAsia="ru-RU"/>
              </w:rPr>
              <w:t>ичеству контрольных мероприятий</w:t>
            </w:r>
            <w:r w:rsidRPr="0036233D">
              <w:rPr>
                <w:rFonts w:eastAsia="Times New Roman" w:cs="Times New Roman"/>
                <w:color w:val="000000" w:themeColor="text1"/>
                <w:sz w:val="20"/>
                <w:szCs w:val="20"/>
                <w:lang w:eastAsia="ru-RU"/>
              </w:rPr>
              <w:t>, проведенных в рамках осуществления</w:t>
            </w:r>
          </w:p>
          <w:p w:rsidR="0044680C" w:rsidRPr="0036233D" w:rsidRDefault="0044680C" w:rsidP="006248AF">
            <w:pPr>
              <w:spacing w:after="0"/>
              <w:jc w:val="both"/>
              <w:textAlignment w:val="baseline"/>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муниципального жилищного контроля</w:t>
            </w:r>
          </w:p>
        </w:tc>
        <w:tc>
          <w:tcPr>
            <w:tcW w:w="1917"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Пву</w:t>
            </w:r>
            <w:proofErr w:type="spellEnd"/>
            <w:r w:rsidRPr="0036233D">
              <w:rPr>
                <w:rFonts w:eastAsia="Times New Roman" w:cs="Times New Roman"/>
                <w:color w:val="000000" w:themeColor="text1"/>
                <w:sz w:val="20"/>
                <w:szCs w:val="20"/>
                <w:lang w:eastAsia="ru-RU"/>
              </w:rPr>
              <w:t xml:space="preserve">*100% / </w:t>
            </w:r>
            <w:proofErr w:type="spellStart"/>
            <w:r w:rsidRPr="0036233D">
              <w:rPr>
                <w:rFonts w:eastAsia="Times New Roman" w:cs="Times New Roman"/>
                <w:color w:val="000000" w:themeColor="text1"/>
                <w:sz w:val="20"/>
                <w:szCs w:val="20"/>
                <w:lang w:eastAsia="ru-RU"/>
              </w:rPr>
              <w:t>Пок</w:t>
            </w:r>
            <w:proofErr w:type="spellEnd"/>
          </w:p>
        </w:tc>
        <w:tc>
          <w:tcPr>
            <w:tcW w:w="3674"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6248AF">
            <w:pPr>
              <w:spacing w:after="0"/>
              <w:jc w:val="both"/>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Пву</w:t>
            </w:r>
            <w:proofErr w:type="spellEnd"/>
            <w:r w:rsidRPr="0036233D">
              <w:rPr>
                <w:rFonts w:eastAsia="Times New Roman" w:cs="Times New Roman"/>
                <w:color w:val="000000" w:themeColor="text1"/>
                <w:sz w:val="20"/>
                <w:szCs w:val="20"/>
                <w:lang w:eastAsia="ru-RU"/>
              </w:rPr>
              <w:t xml:space="preserve"> – количество контрольных мероприятий в рамках муниципального жилищного контроля, проведенных в установленные сроки</w:t>
            </w:r>
            <w:r w:rsidR="006248AF">
              <w:rPr>
                <w:rFonts w:eastAsia="Times New Roman" w:cs="Times New Roman"/>
                <w:color w:val="000000" w:themeColor="text1"/>
                <w:sz w:val="20"/>
                <w:szCs w:val="20"/>
                <w:lang w:eastAsia="ru-RU"/>
              </w:rPr>
              <w:t>;</w:t>
            </w:r>
          </w:p>
          <w:p w:rsidR="0044680C" w:rsidRPr="0036233D" w:rsidRDefault="0044680C" w:rsidP="002A7556">
            <w:pPr>
              <w:spacing w:after="0"/>
              <w:jc w:val="both"/>
              <w:textAlignment w:val="baseline"/>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Пок</w:t>
            </w:r>
            <w:proofErr w:type="spellEnd"/>
            <w:r w:rsidRPr="0036233D">
              <w:rPr>
                <w:rFonts w:eastAsia="Times New Roman" w:cs="Times New Roman"/>
                <w:color w:val="000000" w:themeColor="text1"/>
                <w:sz w:val="20"/>
                <w:szCs w:val="20"/>
                <w:lang w:eastAsia="ru-RU"/>
              </w:rPr>
              <w:t xml:space="preserve"> – общее количество проведенных контрольных мероприятий  в рамках муниципального жилищного контроля</w:t>
            </w:r>
          </w:p>
        </w:tc>
        <w:tc>
          <w:tcPr>
            <w:tcW w:w="1418"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1417"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2977"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Статистические данные контрольного органа</w:t>
            </w:r>
          </w:p>
        </w:tc>
      </w:tr>
      <w:tr w:rsidR="006248AF" w:rsidRPr="0036233D" w:rsidTr="006248AF">
        <w:tc>
          <w:tcPr>
            <w:tcW w:w="1276"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p>
          <w:p w:rsidR="0044680C" w:rsidRPr="0036233D" w:rsidRDefault="0044680C" w:rsidP="002A7556">
            <w:pPr>
              <w:spacing w:after="0"/>
              <w:textAlignment w:val="baseline"/>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2</w:t>
            </w:r>
            <w:r w:rsidR="002A7556">
              <w:rPr>
                <w:rFonts w:eastAsia="Times New Roman" w:cs="Times New Roman"/>
                <w:color w:val="000000" w:themeColor="text1"/>
                <w:sz w:val="20"/>
                <w:szCs w:val="20"/>
                <w:lang w:eastAsia="ru-RU"/>
              </w:rPr>
              <w:t>.1.2.</w:t>
            </w:r>
          </w:p>
        </w:tc>
        <w:tc>
          <w:tcPr>
            <w:tcW w:w="2914"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6248AF">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1917" w:type="dxa"/>
            <w:gridSpan w:val="2"/>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ПРн</w:t>
            </w:r>
            <w:proofErr w:type="spellEnd"/>
            <w:r w:rsidRPr="0036233D">
              <w:rPr>
                <w:rFonts w:eastAsia="Times New Roman" w:cs="Times New Roman"/>
                <w:color w:val="000000" w:themeColor="text1"/>
                <w:sz w:val="20"/>
                <w:szCs w:val="20"/>
                <w:lang w:eastAsia="ru-RU"/>
              </w:rPr>
              <w:t xml:space="preserve">*100% / </w:t>
            </w:r>
            <w:proofErr w:type="spellStart"/>
            <w:r w:rsidRPr="0036233D">
              <w:rPr>
                <w:rFonts w:eastAsia="Times New Roman" w:cs="Times New Roman"/>
                <w:color w:val="000000" w:themeColor="text1"/>
                <w:sz w:val="20"/>
                <w:szCs w:val="20"/>
                <w:lang w:eastAsia="ru-RU"/>
              </w:rPr>
              <w:t>ПРо</w:t>
            </w:r>
            <w:proofErr w:type="spellEnd"/>
          </w:p>
        </w:tc>
        <w:tc>
          <w:tcPr>
            <w:tcW w:w="3674"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6248AF">
            <w:pPr>
              <w:spacing w:after="0"/>
              <w:jc w:val="both"/>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ПРн</w:t>
            </w:r>
            <w:proofErr w:type="spellEnd"/>
            <w:r w:rsidR="002A7556">
              <w:rPr>
                <w:rFonts w:eastAsia="Times New Roman" w:cs="Times New Roman"/>
                <w:color w:val="000000" w:themeColor="text1"/>
                <w:sz w:val="20"/>
                <w:szCs w:val="20"/>
                <w:lang w:eastAsia="ru-RU"/>
              </w:rPr>
              <w:t xml:space="preserve"> </w:t>
            </w:r>
            <w:r w:rsidRPr="0036233D">
              <w:rPr>
                <w:rFonts w:eastAsia="Times New Roman" w:cs="Times New Roman"/>
                <w:color w:val="000000" w:themeColor="text1"/>
                <w:sz w:val="20"/>
                <w:szCs w:val="20"/>
                <w:lang w:eastAsia="ru-RU"/>
              </w:rPr>
              <w:t>- количество предписаний,  признанных незаконными в судебном порядке;</w:t>
            </w:r>
          </w:p>
          <w:p w:rsidR="0044680C" w:rsidRPr="0036233D" w:rsidRDefault="0044680C" w:rsidP="002A7556">
            <w:pPr>
              <w:spacing w:after="0"/>
              <w:jc w:val="both"/>
              <w:textAlignment w:val="baseline"/>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Про</w:t>
            </w:r>
            <w:r w:rsidR="002A7556">
              <w:rPr>
                <w:rFonts w:eastAsia="Times New Roman" w:cs="Times New Roman"/>
                <w:color w:val="000000" w:themeColor="text1"/>
                <w:sz w:val="20"/>
                <w:szCs w:val="20"/>
                <w:lang w:eastAsia="ru-RU"/>
              </w:rPr>
              <w:t xml:space="preserve"> </w:t>
            </w:r>
            <w:r w:rsidRPr="0036233D">
              <w:rPr>
                <w:rFonts w:eastAsia="Times New Roman" w:cs="Times New Roman"/>
                <w:color w:val="000000" w:themeColor="text1"/>
                <w:sz w:val="20"/>
                <w:szCs w:val="20"/>
                <w:lang w:eastAsia="ru-RU"/>
              </w:rPr>
              <w:t>- общее количеству предписаний, выданных в ходе муниципального жилищного контроля</w:t>
            </w:r>
          </w:p>
          <w:p w:rsidR="0044680C" w:rsidRPr="0036233D" w:rsidRDefault="0044680C" w:rsidP="002A7556">
            <w:pPr>
              <w:spacing w:after="0"/>
              <w:jc w:val="both"/>
              <w:textAlignment w:val="baseline"/>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1418" w:type="dxa"/>
            <w:gridSpan w:val="2"/>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1417" w:type="dxa"/>
            <w:gridSpan w:val="2"/>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2977"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Статистические данные контрольного органа</w:t>
            </w:r>
          </w:p>
        </w:tc>
      </w:tr>
      <w:tr w:rsidR="006248AF" w:rsidRPr="0036233D" w:rsidTr="006248AF">
        <w:tc>
          <w:tcPr>
            <w:tcW w:w="1276"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p>
          <w:p w:rsidR="0044680C" w:rsidRPr="0036233D" w:rsidRDefault="002A7556" w:rsidP="002A7556">
            <w:pPr>
              <w:spacing w:after="0"/>
              <w:textAlignment w:val="baseline"/>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2.1.</w:t>
            </w:r>
            <w:r w:rsidR="0044680C" w:rsidRPr="0036233D">
              <w:rPr>
                <w:rFonts w:eastAsia="Times New Roman" w:cs="Times New Roman"/>
                <w:color w:val="000000" w:themeColor="text1"/>
                <w:sz w:val="20"/>
                <w:szCs w:val="20"/>
                <w:lang w:eastAsia="ru-RU"/>
              </w:rPr>
              <w:t>3</w:t>
            </w:r>
            <w:r>
              <w:rPr>
                <w:rFonts w:eastAsia="Times New Roman" w:cs="Times New Roman"/>
                <w:color w:val="000000" w:themeColor="text1"/>
                <w:sz w:val="20"/>
                <w:szCs w:val="20"/>
                <w:lang w:eastAsia="ru-RU"/>
              </w:rPr>
              <w:t>.</w:t>
            </w:r>
          </w:p>
        </w:tc>
        <w:tc>
          <w:tcPr>
            <w:tcW w:w="2914"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2A7556" w:rsidP="006248AF">
            <w:pPr>
              <w:spacing w:after="0"/>
              <w:jc w:val="both"/>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Доля контрольных мероприятий</w:t>
            </w:r>
            <w:r w:rsidR="0044680C" w:rsidRPr="0036233D">
              <w:rPr>
                <w:rFonts w:eastAsia="Times New Roman" w:cs="Times New Roman"/>
                <w:color w:val="000000" w:themeColor="text1"/>
                <w:sz w:val="20"/>
                <w:szCs w:val="20"/>
                <w:lang w:eastAsia="ru-RU"/>
              </w:rPr>
              <w:t xml:space="preserve">, проведенных </w:t>
            </w:r>
            <w:proofErr w:type="gramStart"/>
            <w:r w:rsidR="0044680C" w:rsidRPr="0036233D">
              <w:rPr>
                <w:rFonts w:eastAsia="Times New Roman" w:cs="Times New Roman"/>
                <w:color w:val="000000" w:themeColor="text1"/>
                <w:sz w:val="20"/>
                <w:szCs w:val="20"/>
                <w:lang w:eastAsia="ru-RU"/>
              </w:rPr>
              <w:t>рамках</w:t>
            </w:r>
            <w:proofErr w:type="gramEnd"/>
            <w:r w:rsidR="0044680C" w:rsidRPr="0036233D">
              <w:rPr>
                <w:rFonts w:eastAsia="Times New Roman" w:cs="Times New Roman"/>
                <w:color w:val="000000" w:themeColor="text1"/>
                <w:sz w:val="20"/>
                <w:szCs w:val="20"/>
                <w:lang w:eastAsia="ru-RU"/>
              </w:rPr>
              <w:t xml:space="preserve"> муниципального жилищного контроля, результаты которых были признаны недействительными</w:t>
            </w:r>
          </w:p>
        </w:tc>
        <w:tc>
          <w:tcPr>
            <w:tcW w:w="1917"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Ппн</w:t>
            </w:r>
            <w:proofErr w:type="spellEnd"/>
            <w:r w:rsidRPr="0036233D">
              <w:rPr>
                <w:rFonts w:eastAsia="Times New Roman" w:cs="Times New Roman"/>
                <w:color w:val="000000" w:themeColor="text1"/>
                <w:sz w:val="20"/>
                <w:szCs w:val="20"/>
                <w:lang w:eastAsia="ru-RU"/>
              </w:rPr>
              <w:t xml:space="preserve">*100%  / </w:t>
            </w:r>
            <w:proofErr w:type="spellStart"/>
            <w:r w:rsidRPr="0036233D">
              <w:rPr>
                <w:rFonts w:eastAsia="Times New Roman" w:cs="Times New Roman"/>
                <w:color w:val="000000" w:themeColor="text1"/>
                <w:sz w:val="20"/>
                <w:szCs w:val="20"/>
                <w:lang w:eastAsia="ru-RU"/>
              </w:rPr>
              <w:t>Пок</w:t>
            </w:r>
            <w:proofErr w:type="spellEnd"/>
          </w:p>
        </w:tc>
        <w:tc>
          <w:tcPr>
            <w:tcW w:w="3674"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Ппн</w:t>
            </w:r>
            <w:proofErr w:type="spellEnd"/>
            <w:r w:rsidRPr="0036233D">
              <w:rPr>
                <w:rFonts w:eastAsia="Times New Roman" w:cs="Times New Roman"/>
                <w:color w:val="000000" w:themeColor="text1"/>
                <w:sz w:val="20"/>
                <w:szCs w:val="20"/>
                <w:lang w:eastAsia="ru-RU"/>
              </w:rPr>
              <w:t xml:space="preserve"> – кол</w:t>
            </w:r>
            <w:r w:rsidR="002A7556">
              <w:rPr>
                <w:rFonts w:eastAsia="Times New Roman" w:cs="Times New Roman"/>
                <w:color w:val="000000" w:themeColor="text1"/>
                <w:sz w:val="20"/>
                <w:szCs w:val="20"/>
                <w:lang w:eastAsia="ru-RU"/>
              </w:rPr>
              <w:t>ичество контрольных мероприятий</w:t>
            </w:r>
            <w:r w:rsidRPr="0036233D">
              <w:rPr>
                <w:rFonts w:eastAsia="Times New Roman" w:cs="Times New Roman"/>
                <w:color w:val="000000" w:themeColor="text1"/>
                <w:sz w:val="20"/>
                <w:szCs w:val="20"/>
                <w:lang w:eastAsia="ru-RU"/>
              </w:rPr>
              <w:t>, результаты которых были признаны недействительными;</w:t>
            </w:r>
          </w:p>
          <w:p w:rsidR="0044680C" w:rsidRPr="0036233D" w:rsidRDefault="0044680C" w:rsidP="002A7556">
            <w:pPr>
              <w:spacing w:after="0"/>
              <w:jc w:val="both"/>
              <w:textAlignment w:val="baseline"/>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Пок</w:t>
            </w:r>
            <w:proofErr w:type="spellEnd"/>
            <w:r w:rsidRPr="0036233D">
              <w:rPr>
                <w:rFonts w:eastAsia="Times New Roman" w:cs="Times New Roman"/>
                <w:color w:val="000000" w:themeColor="text1"/>
                <w:sz w:val="20"/>
                <w:szCs w:val="20"/>
                <w:lang w:eastAsia="ru-RU"/>
              </w:rPr>
              <w:t xml:space="preserve"> — общему количество контрольных мер</w:t>
            </w:r>
            <w:r w:rsidR="002A7556">
              <w:rPr>
                <w:rFonts w:eastAsia="Times New Roman" w:cs="Times New Roman"/>
                <w:color w:val="000000" w:themeColor="text1"/>
                <w:sz w:val="20"/>
                <w:szCs w:val="20"/>
                <w:lang w:eastAsia="ru-RU"/>
              </w:rPr>
              <w:t>оприятий</w:t>
            </w:r>
            <w:r w:rsidRPr="0036233D">
              <w:rPr>
                <w:rFonts w:eastAsia="Times New Roman" w:cs="Times New Roman"/>
                <w:color w:val="000000" w:themeColor="text1"/>
                <w:sz w:val="20"/>
                <w:szCs w:val="20"/>
                <w:lang w:eastAsia="ru-RU"/>
              </w:rPr>
              <w:t>, проведенных в рамках  муниципального жилищного контроля</w:t>
            </w:r>
          </w:p>
        </w:tc>
        <w:tc>
          <w:tcPr>
            <w:tcW w:w="1418"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1417"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2977"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Статистические данные контрольного органа</w:t>
            </w:r>
          </w:p>
        </w:tc>
      </w:tr>
      <w:tr w:rsidR="006248AF" w:rsidRPr="0036233D" w:rsidTr="00792F21">
        <w:trPr>
          <w:trHeight w:val="4264"/>
        </w:trPr>
        <w:tc>
          <w:tcPr>
            <w:tcW w:w="1276"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p>
          <w:p w:rsidR="0044680C" w:rsidRPr="0036233D" w:rsidRDefault="002A7556" w:rsidP="002A7556">
            <w:pPr>
              <w:spacing w:after="0"/>
              <w:textAlignment w:val="baseline"/>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2.1.4.</w:t>
            </w:r>
          </w:p>
        </w:tc>
        <w:tc>
          <w:tcPr>
            <w:tcW w:w="2914"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6248AF">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Федерации о порядке их проведения, по </w:t>
            </w:r>
            <w:proofErr w:type="gramStart"/>
            <w:r w:rsidRPr="0036233D">
              <w:rPr>
                <w:rFonts w:eastAsia="Times New Roman" w:cs="Times New Roman"/>
                <w:color w:val="000000" w:themeColor="text1"/>
                <w:sz w:val="20"/>
                <w:szCs w:val="20"/>
                <w:lang w:eastAsia="ru-RU"/>
              </w:rPr>
              <w:t>результатам</w:t>
            </w:r>
            <w:proofErr w:type="gramEnd"/>
            <w:r w:rsidRPr="0036233D">
              <w:rPr>
                <w:rFonts w:eastAsia="Times New Roman" w:cs="Times New Roman"/>
                <w:color w:val="000000" w:themeColor="text1"/>
                <w:sz w:val="20"/>
                <w:szCs w:val="20"/>
                <w:lang w:eastAsia="ru-RU"/>
              </w:rPr>
              <w:t xml:space="preserve">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tc>
        <w:tc>
          <w:tcPr>
            <w:tcW w:w="1917" w:type="dxa"/>
            <w:gridSpan w:val="2"/>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Псн</w:t>
            </w:r>
            <w:proofErr w:type="spellEnd"/>
            <w:r w:rsidRPr="0036233D">
              <w:rPr>
                <w:rFonts w:eastAsia="Times New Roman" w:cs="Times New Roman"/>
                <w:color w:val="000000" w:themeColor="text1"/>
                <w:sz w:val="20"/>
                <w:szCs w:val="20"/>
                <w:lang w:eastAsia="ru-RU"/>
              </w:rPr>
              <w:t>*100%  /</w:t>
            </w:r>
            <w:proofErr w:type="spellStart"/>
            <w:r w:rsidRPr="0036233D">
              <w:rPr>
                <w:rFonts w:eastAsia="Times New Roman" w:cs="Times New Roman"/>
                <w:color w:val="000000" w:themeColor="text1"/>
                <w:sz w:val="20"/>
                <w:szCs w:val="20"/>
                <w:lang w:eastAsia="ru-RU"/>
              </w:rPr>
              <w:t>Пок</w:t>
            </w:r>
            <w:proofErr w:type="spellEnd"/>
          </w:p>
        </w:tc>
        <w:tc>
          <w:tcPr>
            <w:tcW w:w="3674"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6248AF">
            <w:pPr>
              <w:spacing w:after="0"/>
              <w:jc w:val="both"/>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Псн</w:t>
            </w:r>
            <w:proofErr w:type="spellEnd"/>
            <w:r w:rsidRPr="0036233D">
              <w:rPr>
                <w:rFonts w:eastAsia="Times New Roman" w:cs="Times New Roman"/>
                <w:color w:val="000000" w:themeColor="text1"/>
                <w:sz w:val="20"/>
                <w:szCs w:val="20"/>
                <w:lang w:eastAsia="ru-RU"/>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w:t>
            </w:r>
            <w:proofErr w:type="gramStart"/>
            <w:r w:rsidRPr="0036233D">
              <w:rPr>
                <w:rFonts w:eastAsia="Times New Roman" w:cs="Times New Roman"/>
                <w:color w:val="000000" w:themeColor="text1"/>
                <w:sz w:val="20"/>
                <w:szCs w:val="20"/>
                <w:lang w:eastAsia="ru-RU"/>
              </w:rPr>
              <w:t>результатам</w:t>
            </w:r>
            <w:proofErr w:type="gramEnd"/>
            <w:r w:rsidRPr="0036233D">
              <w:rPr>
                <w:rFonts w:eastAsia="Times New Roman" w:cs="Times New Roman"/>
                <w:color w:val="000000" w:themeColor="text1"/>
                <w:sz w:val="20"/>
                <w:szCs w:val="20"/>
                <w:lang w:eastAsia="ru-RU"/>
              </w:rPr>
              <w:t xml:space="preserve"> выявления которых к должностным лицам органа му</w:t>
            </w:r>
            <w:r w:rsidR="002A7556">
              <w:rPr>
                <w:rFonts w:eastAsia="Times New Roman" w:cs="Times New Roman"/>
                <w:color w:val="000000" w:themeColor="text1"/>
                <w:sz w:val="20"/>
                <w:szCs w:val="20"/>
                <w:lang w:eastAsia="ru-RU"/>
              </w:rPr>
              <w:t>ниципального жилищного контроля</w:t>
            </w:r>
            <w:r w:rsidRPr="0036233D">
              <w:rPr>
                <w:rFonts w:eastAsia="Times New Roman" w:cs="Times New Roman"/>
                <w:color w:val="000000" w:themeColor="text1"/>
                <w:sz w:val="20"/>
                <w:szCs w:val="20"/>
                <w:lang w:eastAsia="ru-RU"/>
              </w:rPr>
              <w:t>, осуществившим такие контрольные мероприятия, применены меры дисциплинарного, административного наказания</w:t>
            </w:r>
            <w:r w:rsidR="006248AF">
              <w:rPr>
                <w:rFonts w:eastAsia="Times New Roman" w:cs="Times New Roman"/>
                <w:color w:val="000000" w:themeColor="text1"/>
                <w:sz w:val="20"/>
                <w:szCs w:val="20"/>
                <w:lang w:eastAsia="ru-RU"/>
              </w:rPr>
              <w:t>;</w:t>
            </w:r>
          </w:p>
          <w:p w:rsidR="0044680C" w:rsidRPr="0036233D" w:rsidRDefault="0044680C" w:rsidP="002A7556">
            <w:pPr>
              <w:spacing w:after="0"/>
              <w:jc w:val="both"/>
              <w:textAlignment w:val="baseline"/>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Пок</w:t>
            </w:r>
            <w:proofErr w:type="spellEnd"/>
            <w:r w:rsidR="002A7556">
              <w:rPr>
                <w:rFonts w:eastAsia="Times New Roman" w:cs="Times New Roman"/>
                <w:color w:val="000000" w:themeColor="text1"/>
                <w:sz w:val="20"/>
                <w:szCs w:val="20"/>
                <w:lang w:eastAsia="ru-RU"/>
              </w:rPr>
              <w:t xml:space="preserve"> </w:t>
            </w:r>
            <w:r w:rsidRPr="0036233D">
              <w:rPr>
                <w:rFonts w:eastAsia="Times New Roman" w:cs="Times New Roman"/>
                <w:color w:val="000000" w:themeColor="text1"/>
                <w:sz w:val="20"/>
                <w:szCs w:val="20"/>
                <w:lang w:eastAsia="ru-RU"/>
              </w:rPr>
              <w:t>- общее количество контрольных мероприятий, проведенных в рамках муниципального жилищного контроля</w:t>
            </w:r>
          </w:p>
        </w:tc>
        <w:tc>
          <w:tcPr>
            <w:tcW w:w="1418" w:type="dxa"/>
            <w:gridSpan w:val="2"/>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1417" w:type="dxa"/>
            <w:gridSpan w:val="2"/>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2977"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Статистические данные контрольного органа</w:t>
            </w:r>
          </w:p>
          <w:p w:rsidR="0044680C" w:rsidRPr="0036233D" w:rsidRDefault="0044680C" w:rsidP="002A7556">
            <w:pPr>
              <w:spacing w:after="0"/>
              <w:jc w:val="both"/>
              <w:textAlignment w:val="baseline"/>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 </w:t>
            </w:r>
          </w:p>
        </w:tc>
      </w:tr>
      <w:tr w:rsidR="0044680C" w:rsidRPr="0036233D" w:rsidTr="00792F21">
        <w:trPr>
          <w:trHeight w:val="316"/>
        </w:trPr>
        <w:tc>
          <w:tcPr>
            <w:tcW w:w="15593" w:type="dxa"/>
            <w:gridSpan w:val="10"/>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792F21">
            <w:pPr>
              <w:spacing w:after="0"/>
              <w:jc w:val="both"/>
              <w:rPr>
                <w:rFonts w:eastAsia="Times New Roman" w:cs="Times New Roman"/>
                <w:color w:val="000000" w:themeColor="text1"/>
                <w:sz w:val="20"/>
                <w:szCs w:val="20"/>
                <w:lang w:eastAsia="ru-RU"/>
              </w:rPr>
            </w:pPr>
          </w:p>
          <w:p w:rsidR="0044680C" w:rsidRPr="002A7556" w:rsidRDefault="0044680C" w:rsidP="00792F21">
            <w:pPr>
              <w:pStyle w:val="ac"/>
              <w:numPr>
                <w:ilvl w:val="1"/>
                <w:numId w:val="42"/>
              </w:numPr>
              <w:tabs>
                <w:tab w:val="left" w:pos="173"/>
              </w:tabs>
              <w:spacing w:after="0"/>
              <w:ind w:left="0" w:firstLine="0"/>
              <w:textAlignment w:val="baseline"/>
              <w:rPr>
                <w:rFonts w:eastAsia="Times New Roman" w:cs="Times New Roman"/>
                <w:color w:val="000000" w:themeColor="text1"/>
                <w:sz w:val="20"/>
                <w:szCs w:val="20"/>
                <w:lang w:eastAsia="ru-RU"/>
              </w:rPr>
            </w:pPr>
            <w:r w:rsidRPr="002A7556">
              <w:rPr>
                <w:rFonts w:eastAsia="Times New Roman" w:cs="Times New Roman"/>
                <w:b/>
                <w:bCs/>
                <w:color w:val="000000" w:themeColor="text1"/>
                <w:sz w:val="20"/>
                <w:szCs w:val="20"/>
                <w:lang w:eastAsia="ru-RU"/>
              </w:rPr>
              <w:t>Мероприятия по контролю без взаимодействия с контролируемым лицом</w:t>
            </w:r>
          </w:p>
        </w:tc>
      </w:tr>
      <w:tr w:rsidR="006248AF" w:rsidRPr="0036233D" w:rsidTr="006248AF">
        <w:tc>
          <w:tcPr>
            <w:tcW w:w="1276"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p>
          <w:p w:rsidR="0044680C" w:rsidRPr="0036233D" w:rsidRDefault="002A7556" w:rsidP="002A7556">
            <w:pPr>
              <w:spacing w:after="0"/>
              <w:textAlignment w:val="baseline"/>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2.2.</w:t>
            </w:r>
            <w:r w:rsidR="0044680C" w:rsidRPr="0036233D">
              <w:rPr>
                <w:rFonts w:eastAsia="Times New Roman" w:cs="Times New Roman"/>
                <w:color w:val="000000" w:themeColor="text1"/>
                <w:sz w:val="20"/>
                <w:szCs w:val="20"/>
                <w:lang w:eastAsia="ru-RU"/>
              </w:rPr>
              <w:t>1</w:t>
            </w:r>
            <w:r>
              <w:rPr>
                <w:rFonts w:eastAsia="Times New Roman" w:cs="Times New Roman"/>
                <w:color w:val="000000" w:themeColor="text1"/>
                <w:sz w:val="20"/>
                <w:szCs w:val="20"/>
                <w:lang w:eastAsia="ru-RU"/>
              </w:rPr>
              <w:t>.</w:t>
            </w:r>
          </w:p>
        </w:tc>
        <w:tc>
          <w:tcPr>
            <w:tcW w:w="2914"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Общее количество контрольных мероприятий</w:t>
            </w:r>
          </w:p>
        </w:tc>
        <w:tc>
          <w:tcPr>
            <w:tcW w:w="1917" w:type="dxa"/>
            <w:gridSpan w:val="2"/>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статистические данные инспекции</w:t>
            </w:r>
          </w:p>
        </w:tc>
        <w:tc>
          <w:tcPr>
            <w:tcW w:w="3674"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Статистические данные органа муниципального жилищного контроля</w:t>
            </w:r>
          </w:p>
        </w:tc>
        <w:tc>
          <w:tcPr>
            <w:tcW w:w="1418" w:type="dxa"/>
            <w:gridSpan w:val="2"/>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1417" w:type="dxa"/>
            <w:gridSpan w:val="2"/>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2977" w:type="dxa"/>
            <w:tcBorders>
              <w:top w:val="single" w:sz="4" w:space="0" w:color="E0E0E0"/>
              <w:left w:val="single" w:sz="4" w:space="0" w:color="E0E0E0"/>
              <w:bottom w:val="single" w:sz="4" w:space="0" w:color="E0E0E0"/>
              <w:right w:val="single" w:sz="4" w:space="0" w:color="E0E0E0"/>
            </w:tcBorders>
            <w:shd w:val="clear" w:color="auto" w:fill="F8F8F8"/>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Статистические данные контрольного органа</w:t>
            </w:r>
          </w:p>
        </w:tc>
      </w:tr>
      <w:tr w:rsidR="006248AF" w:rsidRPr="0036233D" w:rsidTr="006248AF">
        <w:tc>
          <w:tcPr>
            <w:tcW w:w="1276"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rPr>
                <w:rFonts w:eastAsia="Times New Roman" w:cs="Times New Roman"/>
                <w:color w:val="000000" w:themeColor="text1"/>
                <w:sz w:val="20"/>
                <w:szCs w:val="20"/>
                <w:lang w:eastAsia="ru-RU"/>
              </w:rPr>
            </w:pPr>
          </w:p>
          <w:p w:rsidR="0044680C" w:rsidRPr="0036233D" w:rsidRDefault="0044680C" w:rsidP="002A7556">
            <w:pPr>
              <w:spacing w:after="0"/>
              <w:textAlignment w:val="baseline"/>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2</w:t>
            </w:r>
            <w:r w:rsidR="002A7556">
              <w:rPr>
                <w:rFonts w:eastAsia="Times New Roman" w:cs="Times New Roman"/>
                <w:color w:val="000000" w:themeColor="text1"/>
                <w:sz w:val="20"/>
                <w:szCs w:val="20"/>
                <w:lang w:eastAsia="ru-RU"/>
              </w:rPr>
              <w:t>.2.2.</w:t>
            </w:r>
          </w:p>
        </w:tc>
        <w:tc>
          <w:tcPr>
            <w:tcW w:w="2914"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Доля предписаний, признанных незаконными в судебном порядке, по отношению к общему количеству предписаний, выданных</w:t>
            </w:r>
          </w:p>
          <w:p w:rsidR="0044680C" w:rsidRPr="0036233D" w:rsidRDefault="0044680C" w:rsidP="002A7556">
            <w:pPr>
              <w:spacing w:after="0"/>
              <w:jc w:val="both"/>
              <w:textAlignment w:val="baseline"/>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органом муниципального жилищного контроля</w:t>
            </w:r>
          </w:p>
          <w:p w:rsidR="0044680C" w:rsidRPr="0036233D" w:rsidRDefault="0044680C" w:rsidP="002A7556">
            <w:pPr>
              <w:spacing w:after="0"/>
              <w:jc w:val="both"/>
              <w:textAlignment w:val="baseline"/>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по результатам контрольных мероприятий</w:t>
            </w:r>
          </w:p>
        </w:tc>
        <w:tc>
          <w:tcPr>
            <w:tcW w:w="1917"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ПРМБВн</w:t>
            </w:r>
            <w:proofErr w:type="spellEnd"/>
            <w:r w:rsidRPr="0036233D">
              <w:rPr>
                <w:rFonts w:eastAsia="Times New Roman" w:cs="Times New Roman"/>
                <w:color w:val="000000" w:themeColor="text1"/>
                <w:sz w:val="20"/>
                <w:szCs w:val="20"/>
                <w:lang w:eastAsia="ru-RU"/>
              </w:rPr>
              <w:t xml:space="preserve">*100%  / </w:t>
            </w:r>
            <w:proofErr w:type="spellStart"/>
            <w:r w:rsidRPr="0036233D">
              <w:rPr>
                <w:rFonts w:eastAsia="Times New Roman" w:cs="Times New Roman"/>
                <w:color w:val="000000" w:themeColor="text1"/>
                <w:sz w:val="20"/>
                <w:szCs w:val="20"/>
                <w:lang w:eastAsia="ru-RU"/>
              </w:rPr>
              <w:t>ПРМБВо</w:t>
            </w:r>
            <w:proofErr w:type="spellEnd"/>
          </w:p>
        </w:tc>
        <w:tc>
          <w:tcPr>
            <w:tcW w:w="3674"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ПРМБВн</w:t>
            </w:r>
            <w:proofErr w:type="spellEnd"/>
            <w:r w:rsidRPr="0036233D">
              <w:rPr>
                <w:rFonts w:eastAsia="Times New Roman" w:cs="Times New Roman"/>
                <w:color w:val="000000" w:themeColor="text1"/>
                <w:sz w:val="20"/>
                <w:szCs w:val="20"/>
                <w:lang w:eastAsia="ru-RU"/>
              </w:rPr>
              <w:t xml:space="preserve"> –</w:t>
            </w:r>
            <w:r w:rsidR="002A7556">
              <w:rPr>
                <w:rFonts w:eastAsia="Times New Roman" w:cs="Times New Roman"/>
                <w:color w:val="000000" w:themeColor="text1"/>
                <w:sz w:val="20"/>
                <w:szCs w:val="20"/>
                <w:lang w:eastAsia="ru-RU"/>
              </w:rPr>
              <w:t xml:space="preserve"> </w:t>
            </w:r>
            <w:r w:rsidRPr="0036233D">
              <w:rPr>
                <w:rFonts w:eastAsia="Times New Roman" w:cs="Times New Roman"/>
                <w:color w:val="000000" w:themeColor="text1"/>
                <w:sz w:val="20"/>
                <w:szCs w:val="20"/>
                <w:lang w:eastAsia="ru-RU"/>
              </w:rPr>
              <w:t>количество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r w:rsidR="00234736">
              <w:rPr>
                <w:rFonts w:eastAsia="Times New Roman" w:cs="Times New Roman"/>
                <w:color w:val="000000" w:themeColor="text1"/>
                <w:sz w:val="20"/>
                <w:szCs w:val="20"/>
                <w:lang w:eastAsia="ru-RU"/>
              </w:rPr>
              <w:t>;</w:t>
            </w:r>
          </w:p>
          <w:p w:rsidR="0044680C" w:rsidRPr="0036233D" w:rsidRDefault="0044680C" w:rsidP="002A7556">
            <w:pPr>
              <w:spacing w:after="0"/>
              <w:jc w:val="both"/>
              <w:textAlignment w:val="baseline"/>
              <w:rPr>
                <w:rFonts w:eastAsia="Times New Roman" w:cs="Times New Roman"/>
                <w:color w:val="000000" w:themeColor="text1"/>
                <w:sz w:val="20"/>
                <w:szCs w:val="20"/>
                <w:lang w:eastAsia="ru-RU"/>
              </w:rPr>
            </w:pPr>
            <w:proofErr w:type="spellStart"/>
            <w:r w:rsidRPr="0036233D">
              <w:rPr>
                <w:rFonts w:eastAsia="Times New Roman" w:cs="Times New Roman"/>
                <w:color w:val="000000" w:themeColor="text1"/>
                <w:sz w:val="20"/>
                <w:szCs w:val="20"/>
                <w:lang w:eastAsia="ru-RU"/>
              </w:rPr>
              <w:t>ПРМБВо</w:t>
            </w:r>
            <w:proofErr w:type="spellEnd"/>
            <w:r w:rsidRPr="0036233D">
              <w:rPr>
                <w:rFonts w:eastAsia="Times New Roman" w:cs="Times New Roman"/>
                <w:color w:val="000000" w:themeColor="text1"/>
                <w:sz w:val="20"/>
                <w:szCs w:val="20"/>
                <w:lang w:eastAsia="ru-RU"/>
              </w:rPr>
              <w:t xml:space="preserve"> — количество предписаний, выданных  по результатам контрольных мероприятий</w:t>
            </w:r>
          </w:p>
        </w:tc>
        <w:tc>
          <w:tcPr>
            <w:tcW w:w="1418"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1417" w:type="dxa"/>
            <w:gridSpan w:val="2"/>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vAlign w:val="bottom"/>
            <w:hideMark/>
          </w:tcPr>
          <w:p w:rsidR="0044680C" w:rsidRPr="0036233D" w:rsidRDefault="0044680C" w:rsidP="00987601">
            <w:pPr>
              <w:spacing w:after="0"/>
              <w:jc w:val="both"/>
              <w:rPr>
                <w:rFonts w:eastAsia="Times New Roman" w:cs="Times New Roman"/>
                <w:color w:val="000000" w:themeColor="text1"/>
                <w:sz w:val="20"/>
                <w:szCs w:val="20"/>
                <w:lang w:eastAsia="ru-RU"/>
              </w:rPr>
            </w:pPr>
            <w:r w:rsidRPr="0036233D">
              <w:rPr>
                <w:rFonts w:eastAsia="Times New Roman" w:cs="Times New Roman"/>
                <w:b/>
                <w:bCs/>
                <w:color w:val="000000" w:themeColor="text1"/>
                <w:sz w:val="20"/>
                <w:szCs w:val="20"/>
                <w:lang w:eastAsia="ru-RU"/>
              </w:rPr>
              <w:t> </w:t>
            </w:r>
          </w:p>
        </w:tc>
        <w:tc>
          <w:tcPr>
            <w:tcW w:w="2977" w:type="dxa"/>
            <w:tcBorders>
              <w:top w:val="single" w:sz="4" w:space="0" w:color="E0E0E0"/>
              <w:left w:val="single" w:sz="4" w:space="0" w:color="E0E0E0"/>
              <w:bottom w:val="single" w:sz="4" w:space="0" w:color="E0E0E0"/>
              <w:right w:val="single" w:sz="4" w:space="0" w:color="E0E0E0"/>
            </w:tcBorders>
            <w:shd w:val="clear" w:color="auto" w:fill="F5F5F5"/>
            <w:tcMar>
              <w:top w:w="69" w:type="dxa"/>
              <w:left w:w="115" w:type="dxa"/>
              <w:bottom w:w="69" w:type="dxa"/>
              <w:right w:w="115" w:type="dxa"/>
            </w:tcMar>
            <w:hideMark/>
          </w:tcPr>
          <w:p w:rsidR="0044680C" w:rsidRPr="0036233D" w:rsidRDefault="0044680C" w:rsidP="002A7556">
            <w:pPr>
              <w:spacing w:after="0"/>
              <w:jc w:val="both"/>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Статистические данные контрольного органа</w:t>
            </w:r>
          </w:p>
          <w:p w:rsidR="0044680C" w:rsidRPr="0036233D" w:rsidRDefault="0044680C" w:rsidP="002A7556">
            <w:pPr>
              <w:spacing w:after="0"/>
              <w:jc w:val="both"/>
              <w:textAlignment w:val="baseline"/>
              <w:rPr>
                <w:rFonts w:eastAsia="Times New Roman" w:cs="Times New Roman"/>
                <w:color w:val="000000" w:themeColor="text1"/>
                <w:sz w:val="20"/>
                <w:szCs w:val="20"/>
                <w:lang w:eastAsia="ru-RU"/>
              </w:rPr>
            </w:pPr>
            <w:r w:rsidRPr="0036233D">
              <w:rPr>
                <w:rFonts w:eastAsia="Times New Roman" w:cs="Times New Roman"/>
                <w:color w:val="000000" w:themeColor="text1"/>
                <w:sz w:val="20"/>
                <w:szCs w:val="20"/>
                <w:lang w:eastAsia="ru-RU"/>
              </w:rPr>
              <w:t> </w:t>
            </w:r>
          </w:p>
        </w:tc>
      </w:tr>
    </w:tbl>
    <w:p w:rsidR="0044680C" w:rsidRPr="00F76746" w:rsidRDefault="0044680C" w:rsidP="00F76746">
      <w:pPr>
        <w:spacing w:after="0"/>
        <w:jc w:val="both"/>
        <w:textAlignment w:val="baseline"/>
        <w:rPr>
          <w:rFonts w:eastAsia="Times New Roman" w:cs="Times New Roman"/>
          <w:color w:val="000000" w:themeColor="text1"/>
          <w:sz w:val="28"/>
          <w:szCs w:val="28"/>
          <w:lang w:eastAsia="ru-RU"/>
        </w:rPr>
      </w:pPr>
      <w:r w:rsidRPr="00F76746">
        <w:rPr>
          <w:rFonts w:eastAsia="Times New Roman" w:cs="Times New Roman"/>
          <w:b/>
          <w:bCs/>
          <w:color w:val="000000" w:themeColor="text1"/>
          <w:sz w:val="28"/>
          <w:szCs w:val="28"/>
          <w:lang w:eastAsia="ru-RU"/>
        </w:rPr>
        <w:t> </w:t>
      </w:r>
    </w:p>
    <w:p w:rsidR="00A463BC" w:rsidRPr="00F76746" w:rsidRDefault="00A463BC" w:rsidP="00F76746">
      <w:pPr>
        <w:spacing w:after="0"/>
        <w:jc w:val="both"/>
        <w:rPr>
          <w:rFonts w:cs="Times New Roman"/>
          <w:color w:val="000000" w:themeColor="text1"/>
          <w:sz w:val="28"/>
          <w:szCs w:val="28"/>
        </w:rPr>
      </w:pPr>
    </w:p>
    <w:p w:rsidR="00B428A7" w:rsidRPr="00F76746" w:rsidRDefault="00B428A7">
      <w:pPr>
        <w:spacing w:after="0"/>
        <w:jc w:val="both"/>
        <w:rPr>
          <w:rFonts w:cs="Times New Roman"/>
          <w:color w:val="000000" w:themeColor="text1"/>
          <w:sz w:val="28"/>
          <w:szCs w:val="28"/>
        </w:rPr>
      </w:pPr>
    </w:p>
    <w:sectPr w:rsidR="00B428A7" w:rsidRPr="00F76746" w:rsidSect="006248AF">
      <w:pgSz w:w="16838" w:h="11906" w:orient="landscape"/>
      <w:pgMar w:top="1276"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A7D" w:rsidRDefault="00D42A7D" w:rsidP="00CF698C">
      <w:pPr>
        <w:spacing w:after="0"/>
      </w:pPr>
      <w:r>
        <w:separator/>
      </w:r>
    </w:p>
  </w:endnote>
  <w:endnote w:type="continuationSeparator" w:id="0">
    <w:p w:rsidR="00D42A7D" w:rsidRDefault="00D42A7D" w:rsidP="00CF698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1" w:usb1="500078FB" w:usb2="00000000" w:usb3="00000000" w:csb0="0000009F" w:csb1="00000000"/>
  </w:font>
  <w:font w:name="0">
    <w:altName w:val="Times New Roman"/>
    <w:charset w:val="CC"/>
    <w:family w:val="auto"/>
    <w:pitch w:val="variable"/>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678579"/>
      <w:docPartObj>
        <w:docPartGallery w:val="Page Numbers (Bottom of Page)"/>
        <w:docPartUnique/>
      </w:docPartObj>
    </w:sdtPr>
    <w:sdtEndPr>
      <w:rPr>
        <w:sz w:val="24"/>
        <w:szCs w:val="24"/>
      </w:rPr>
    </w:sdtEndPr>
    <w:sdtContent>
      <w:p w:rsidR="00E804DC" w:rsidRDefault="004B7BD0">
        <w:pPr>
          <w:pStyle w:val="af"/>
          <w:jc w:val="right"/>
        </w:pPr>
        <w:r w:rsidRPr="00F40EC6">
          <w:rPr>
            <w:sz w:val="24"/>
            <w:szCs w:val="24"/>
          </w:rPr>
          <w:fldChar w:fldCharType="begin"/>
        </w:r>
        <w:r w:rsidR="00E804DC" w:rsidRPr="00F40EC6">
          <w:rPr>
            <w:sz w:val="24"/>
            <w:szCs w:val="24"/>
          </w:rPr>
          <w:instrText xml:space="preserve"> PAGE   \* MERGEFORMAT </w:instrText>
        </w:r>
        <w:r w:rsidRPr="00F40EC6">
          <w:rPr>
            <w:sz w:val="24"/>
            <w:szCs w:val="24"/>
          </w:rPr>
          <w:fldChar w:fldCharType="separate"/>
        </w:r>
        <w:r w:rsidR="00621FFD">
          <w:rPr>
            <w:noProof/>
            <w:sz w:val="24"/>
            <w:szCs w:val="24"/>
          </w:rPr>
          <w:t>8</w:t>
        </w:r>
        <w:r w:rsidRPr="00F40EC6">
          <w:rPr>
            <w:sz w:val="24"/>
            <w:szCs w:val="24"/>
          </w:rPr>
          <w:fldChar w:fldCharType="end"/>
        </w:r>
      </w:p>
    </w:sdtContent>
  </w:sdt>
  <w:p w:rsidR="00E804DC" w:rsidRDefault="00E804D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A7D" w:rsidRDefault="00D42A7D" w:rsidP="00CF698C">
      <w:pPr>
        <w:spacing w:after="0"/>
      </w:pPr>
      <w:r>
        <w:separator/>
      </w:r>
    </w:p>
  </w:footnote>
  <w:footnote w:type="continuationSeparator" w:id="0">
    <w:p w:rsidR="00D42A7D" w:rsidRDefault="00D42A7D" w:rsidP="00CF698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28B0"/>
    <w:multiLevelType w:val="hybridMultilevel"/>
    <w:tmpl w:val="2A60FBE2"/>
    <w:lvl w:ilvl="0" w:tplc="C44665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50F4699"/>
    <w:multiLevelType w:val="hybridMultilevel"/>
    <w:tmpl w:val="7922A92E"/>
    <w:lvl w:ilvl="0" w:tplc="523AEA40">
      <w:start w:val="1"/>
      <w:numFmt w:val="decimal"/>
      <w:lvlText w:val="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6307D92"/>
    <w:multiLevelType w:val="hybridMultilevel"/>
    <w:tmpl w:val="87A67BE2"/>
    <w:lvl w:ilvl="0" w:tplc="4BE027B0">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7A57BF"/>
    <w:multiLevelType w:val="hybridMultilevel"/>
    <w:tmpl w:val="DFF2F70C"/>
    <w:lvl w:ilvl="0" w:tplc="C4466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A269F5"/>
    <w:multiLevelType w:val="hybridMultilevel"/>
    <w:tmpl w:val="522CDB92"/>
    <w:lvl w:ilvl="0" w:tplc="C44665FE">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nsid w:val="0BB42628"/>
    <w:multiLevelType w:val="hybridMultilevel"/>
    <w:tmpl w:val="19400276"/>
    <w:lvl w:ilvl="0" w:tplc="976479EA">
      <w:start w:val="1"/>
      <w:numFmt w:val="decimal"/>
      <w:lvlText w:val="4.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CB462C"/>
    <w:multiLevelType w:val="hybridMultilevel"/>
    <w:tmpl w:val="B3042962"/>
    <w:lvl w:ilvl="0" w:tplc="C4466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A7189B"/>
    <w:multiLevelType w:val="hybridMultilevel"/>
    <w:tmpl w:val="4FC23E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BD4245"/>
    <w:multiLevelType w:val="hybridMultilevel"/>
    <w:tmpl w:val="6702525E"/>
    <w:lvl w:ilvl="0" w:tplc="C44665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22D7267"/>
    <w:multiLevelType w:val="multilevel"/>
    <w:tmpl w:val="C1F45E9A"/>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7D732A"/>
    <w:multiLevelType w:val="hybridMultilevel"/>
    <w:tmpl w:val="7956494A"/>
    <w:lvl w:ilvl="0" w:tplc="C15C5ACE">
      <w:start w:val="1"/>
      <w:numFmt w:val="decimal"/>
      <w:lvlText w:val="4.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8B6199"/>
    <w:multiLevelType w:val="hybridMultilevel"/>
    <w:tmpl w:val="1C2879B4"/>
    <w:lvl w:ilvl="0" w:tplc="8BE2BEC6">
      <w:start w:val="1"/>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3FD0FCE"/>
    <w:multiLevelType w:val="hybridMultilevel"/>
    <w:tmpl w:val="03D8C5CA"/>
    <w:lvl w:ilvl="0" w:tplc="DE609B6C">
      <w:start w:val="1"/>
      <w:numFmt w:val="decimal"/>
      <w:lvlText w:val="4.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8A7ED4"/>
    <w:multiLevelType w:val="hybridMultilevel"/>
    <w:tmpl w:val="D654E8A4"/>
    <w:lvl w:ilvl="0" w:tplc="64266488">
      <w:start w:val="1"/>
      <w:numFmt w:val="decimal"/>
      <w:lvlText w:val="4.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A56329"/>
    <w:multiLevelType w:val="hybridMultilevel"/>
    <w:tmpl w:val="E07C71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BE2E14"/>
    <w:multiLevelType w:val="multilevel"/>
    <w:tmpl w:val="A000BBDE"/>
    <w:lvl w:ilvl="0">
      <w:start w:val="4"/>
      <w:numFmt w:val="decimal"/>
      <w:lvlText w:val="%1."/>
      <w:lvlJc w:val="left"/>
      <w:pPr>
        <w:ind w:left="675" w:hanging="675"/>
      </w:pPr>
      <w:rPr>
        <w:rFonts w:hint="default"/>
        <w:b/>
        <w:sz w:val="28"/>
        <w:szCs w:val="28"/>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2066C54"/>
    <w:multiLevelType w:val="hybridMultilevel"/>
    <w:tmpl w:val="A86A84DA"/>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63A48D2"/>
    <w:multiLevelType w:val="multilevel"/>
    <w:tmpl w:val="9AD213BE"/>
    <w:lvl w:ilvl="0">
      <w:start w:val="1"/>
      <w:numFmt w:val="decimal"/>
      <w:lvlText w:val="%1."/>
      <w:lvlJc w:val="left"/>
      <w:pPr>
        <w:ind w:left="720" w:hanging="360"/>
      </w:p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2B4F407C"/>
    <w:multiLevelType w:val="hybridMultilevel"/>
    <w:tmpl w:val="30768668"/>
    <w:lvl w:ilvl="0" w:tplc="C4466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4E7A2F"/>
    <w:multiLevelType w:val="hybridMultilevel"/>
    <w:tmpl w:val="53D47D6A"/>
    <w:lvl w:ilvl="0" w:tplc="C4466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504A65"/>
    <w:multiLevelType w:val="multilevel"/>
    <w:tmpl w:val="91B8CF28"/>
    <w:lvl w:ilvl="0">
      <w:start w:val="1"/>
      <w:numFmt w:val="decimal"/>
      <w:lvlText w:val="%1."/>
      <w:lvlJc w:val="left"/>
      <w:pPr>
        <w:ind w:left="720" w:hanging="360"/>
      </w:pPr>
    </w:lvl>
    <w:lvl w:ilvl="1">
      <w:start w:val="1"/>
      <w:numFmt w:val="decimal"/>
      <w:isLgl/>
      <w:lvlText w:val="%1.%2."/>
      <w:lvlJc w:val="left"/>
      <w:pPr>
        <w:ind w:left="1995" w:hanging="360"/>
      </w:pPr>
      <w:rPr>
        <w:rFonts w:hint="default"/>
        <w:b/>
      </w:rPr>
    </w:lvl>
    <w:lvl w:ilvl="2">
      <w:start w:val="1"/>
      <w:numFmt w:val="decimal"/>
      <w:isLgl/>
      <w:lvlText w:val="%1.%2.%3."/>
      <w:lvlJc w:val="left"/>
      <w:pPr>
        <w:ind w:left="3630" w:hanging="720"/>
      </w:pPr>
      <w:rPr>
        <w:rFonts w:hint="default"/>
        <w:b/>
      </w:rPr>
    </w:lvl>
    <w:lvl w:ilvl="3">
      <w:start w:val="1"/>
      <w:numFmt w:val="decimal"/>
      <w:isLgl/>
      <w:lvlText w:val="%1.%2.%3.%4."/>
      <w:lvlJc w:val="left"/>
      <w:pPr>
        <w:ind w:left="4905" w:hanging="720"/>
      </w:pPr>
      <w:rPr>
        <w:rFonts w:hint="default"/>
        <w:b/>
      </w:rPr>
    </w:lvl>
    <w:lvl w:ilvl="4">
      <w:start w:val="1"/>
      <w:numFmt w:val="decimal"/>
      <w:isLgl/>
      <w:lvlText w:val="%1.%2.%3.%4.%5."/>
      <w:lvlJc w:val="left"/>
      <w:pPr>
        <w:ind w:left="6540" w:hanging="1080"/>
      </w:pPr>
      <w:rPr>
        <w:rFonts w:hint="default"/>
        <w:b/>
      </w:rPr>
    </w:lvl>
    <w:lvl w:ilvl="5">
      <w:start w:val="1"/>
      <w:numFmt w:val="decimal"/>
      <w:isLgl/>
      <w:lvlText w:val="%1.%2.%3.%4.%5.%6."/>
      <w:lvlJc w:val="left"/>
      <w:pPr>
        <w:ind w:left="7815" w:hanging="1080"/>
      </w:pPr>
      <w:rPr>
        <w:rFonts w:hint="default"/>
        <w:b/>
      </w:rPr>
    </w:lvl>
    <w:lvl w:ilvl="6">
      <w:start w:val="1"/>
      <w:numFmt w:val="decimal"/>
      <w:isLgl/>
      <w:lvlText w:val="%1.%2.%3.%4.%5.%6.%7."/>
      <w:lvlJc w:val="left"/>
      <w:pPr>
        <w:ind w:left="9090" w:hanging="1080"/>
      </w:pPr>
      <w:rPr>
        <w:rFonts w:hint="default"/>
        <w:b/>
      </w:rPr>
    </w:lvl>
    <w:lvl w:ilvl="7">
      <w:start w:val="1"/>
      <w:numFmt w:val="decimal"/>
      <w:isLgl/>
      <w:lvlText w:val="%1.%2.%3.%4.%5.%6.%7.%8."/>
      <w:lvlJc w:val="left"/>
      <w:pPr>
        <w:ind w:left="10725" w:hanging="1440"/>
      </w:pPr>
      <w:rPr>
        <w:rFonts w:hint="default"/>
        <w:b/>
      </w:rPr>
    </w:lvl>
    <w:lvl w:ilvl="8">
      <w:start w:val="1"/>
      <w:numFmt w:val="decimal"/>
      <w:isLgl/>
      <w:lvlText w:val="%1.%2.%3.%4.%5.%6.%7.%8.%9."/>
      <w:lvlJc w:val="left"/>
      <w:pPr>
        <w:ind w:left="12000" w:hanging="1440"/>
      </w:pPr>
      <w:rPr>
        <w:rFonts w:hint="default"/>
        <w:b/>
      </w:rPr>
    </w:lvl>
  </w:abstractNum>
  <w:abstractNum w:abstractNumId="21">
    <w:nsid w:val="31827F43"/>
    <w:multiLevelType w:val="hybridMultilevel"/>
    <w:tmpl w:val="1DB63802"/>
    <w:lvl w:ilvl="0" w:tplc="C4466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BC2A84"/>
    <w:multiLevelType w:val="hybridMultilevel"/>
    <w:tmpl w:val="1056F076"/>
    <w:lvl w:ilvl="0" w:tplc="F2FEA2AE">
      <w:start w:val="1"/>
      <w:numFmt w:val="decimal"/>
      <w:lvlText w:val="3.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5A5FD0"/>
    <w:multiLevelType w:val="hybridMultilevel"/>
    <w:tmpl w:val="40C2D6F4"/>
    <w:lvl w:ilvl="0" w:tplc="72DA9668">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7F4993"/>
    <w:multiLevelType w:val="hybridMultilevel"/>
    <w:tmpl w:val="883A923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C9F3D6D"/>
    <w:multiLevelType w:val="hybridMultilevel"/>
    <w:tmpl w:val="A246BF02"/>
    <w:lvl w:ilvl="0" w:tplc="66A8D0D8">
      <w:start w:val="1"/>
      <w:numFmt w:val="decimal"/>
      <w:lvlText w:val="4.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BF4E79"/>
    <w:multiLevelType w:val="multilevel"/>
    <w:tmpl w:val="0696182E"/>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3907216"/>
    <w:multiLevelType w:val="hybridMultilevel"/>
    <w:tmpl w:val="1264D52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7145BDD"/>
    <w:multiLevelType w:val="hybridMultilevel"/>
    <w:tmpl w:val="4BDE1BBA"/>
    <w:lvl w:ilvl="0" w:tplc="670A74EA">
      <w:start w:val="1"/>
      <w:numFmt w:val="decimal"/>
      <w:lvlText w:val="4.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17280F"/>
    <w:multiLevelType w:val="hybridMultilevel"/>
    <w:tmpl w:val="F5F41544"/>
    <w:lvl w:ilvl="0" w:tplc="2182E5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84E6751"/>
    <w:multiLevelType w:val="hybridMultilevel"/>
    <w:tmpl w:val="5E9CE950"/>
    <w:lvl w:ilvl="0" w:tplc="AC6E8B9E">
      <w:start w:val="1"/>
      <w:numFmt w:val="decimal"/>
      <w:lvlText w:val="4.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CD4C30"/>
    <w:multiLevelType w:val="hybridMultilevel"/>
    <w:tmpl w:val="49E8BC90"/>
    <w:lvl w:ilvl="0" w:tplc="C44665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E4425B9"/>
    <w:multiLevelType w:val="hybridMultilevel"/>
    <w:tmpl w:val="0BE21B60"/>
    <w:lvl w:ilvl="0" w:tplc="76F4070C">
      <w:start w:val="1"/>
      <w:numFmt w:val="decimal"/>
      <w:lvlText w:val="4.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8D0B0C"/>
    <w:multiLevelType w:val="hybridMultilevel"/>
    <w:tmpl w:val="B5CCF4A4"/>
    <w:lvl w:ilvl="0" w:tplc="A9744D58">
      <w:start w:val="1"/>
      <w:numFmt w:val="decimal"/>
      <w:lvlText w:val="1.%1."/>
      <w:lvlJc w:val="left"/>
      <w:pPr>
        <w:ind w:left="1778" w:hanging="360"/>
      </w:pPr>
      <w:rPr>
        <w:rFonts w:hint="default"/>
        <w:b w:val="0"/>
        <w:color w:val="000000" w:themeColor="text1"/>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44D1A55"/>
    <w:multiLevelType w:val="hybridMultilevel"/>
    <w:tmpl w:val="869206B6"/>
    <w:lvl w:ilvl="0" w:tplc="183AD7EE">
      <w:start w:val="1"/>
      <w:numFmt w:val="decimal"/>
      <w:lvlText w:val="3.%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64DA4101"/>
    <w:multiLevelType w:val="multilevel"/>
    <w:tmpl w:val="228244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6627C1D"/>
    <w:multiLevelType w:val="hybridMultilevel"/>
    <w:tmpl w:val="3BA487AE"/>
    <w:lvl w:ilvl="0" w:tplc="C4466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AB20BED"/>
    <w:multiLevelType w:val="hybridMultilevel"/>
    <w:tmpl w:val="4EAEC96C"/>
    <w:lvl w:ilvl="0" w:tplc="CE16BBDC">
      <w:start w:val="1"/>
      <w:numFmt w:val="decimal"/>
      <w:lvlText w:val="6.%1."/>
      <w:lvlJc w:val="left"/>
      <w:pPr>
        <w:ind w:left="720" w:hanging="360"/>
      </w:pPr>
      <w:rPr>
        <w:rFonts w:hint="default"/>
      </w:rPr>
    </w:lvl>
    <w:lvl w:ilvl="1" w:tplc="9F4C9272">
      <w:start w:val="1"/>
      <w:numFmt w:val="decimal"/>
      <w:lvlText w:val="%2."/>
      <w:lvlJc w:val="left"/>
      <w:pPr>
        <w:ind w:left="2085" w:hanging="1005"/>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51D1C"/>
    <w:multiLevelType w:val="hybridMultilevel"/>
    <w:tmpl w:val="D9C4AC3A"/>
    <w:lvl w:ilvl="0" w:tplc="4712C900">
      <w:start w:val="1"/>
      <w:numFmt w:val="decimal"/>
      <w:lvlText w:val="%1)"/>
      <w:lvlJc w:val="left"/>
      <w:pPr>
        <w:ind w:left="720" w:hanging="360"/>
      </w:pPr>
      <w:rPr>
        <w:rFonts w:eastAsiaTheme="minorHAnsi" w:cstheme="minorBid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DF4587"/>
    <w:multiLevelType w:val="hybridMultilevel"/>
    <w:tmpl w:val="1E7E15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0B5AB1"/>
    <w:multiLevelType w:val="hybridMultilevel"/>
    <w:tmpl w:val="2410F008"/>
    <w:lvl w:ilvl="0" w:tplc="4712C900">
      <w:start w:val="1"/>
      <w:numFmt w:val="decimal"/>
      <w:lvlText w:val="%1)"/>
      <w:lvlJc w:val="left"/>
      <w:pPr>
        <w:ind w:left="720" w:hanging="360"/>
      </w:pPr>
      <w:rPr>
        <w:rFonts w:eastAsiaTheme="minorHAnsi" w:cstheme="minorBid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9917E4"/>
    <w:multiLevelType w:val="hybridMultilevel"/>
    <w:tmpl w:val="8848D5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862E55"/>
    <w:multiLevelType w:val="hybridMultilevel"/>
    <w:tmpl w:val="4E7A2394"/>
    <w:lvl w:ilvl="0" w:tplc="C44665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FD614A8"/>
    <w:multiLevelType w:val="hybridMultilevel"/>
    <w:tmpl w:val="2EC00AC2"/>
    <w:lvl w:ilvl="0" w:tplc="C44665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9"/>
  </w:num>
  <w:num w:numId="3">
    <w:abstractNumId w:val="26"/>
  </w:num>
  <w:num w:numId="4">
    <w:abstractNumId w:val="17"/>
  </w:num>
  <w:num w:numId="5">
    <w:abstractNumId w:val="36"/>
  </w:num>
  <w:num w:numId="6">
    <w:abstractNumId w:val="24"/>
  </w:num>
  <w:num w:numId="7">
    <w:abstractNumId w:val="31"/>
  </w:num>
  <w:num w:numId="8">
    <w:abstractNumId w:val="43"/>
  </w:num>
  <w:num w:numId="9">
    <w:abstractNumId w:val="33"/>
  </w:num>
  <w:num w:numId="10">
    <w:abstractNumId w:val="1"/>
  </w:num>
  <w:num w:numId="11">
    <w:abstractNumId w:val="0"/>
  </w:num>
  <w:num w:numId="12">
    <w:abstractNumId w:val="34"/>
  </w:num>
  <w:num w:numId="13">
    <w:abstractNumId w:val="8"/>
  </w:num>
  <w:num w:numId="14">
    <w:abstractNumId w:val="11"/>
  </w:num>
  <w:num w:numId="15">
    <w:abstractNumId w:val="22"/>
  </w:num>
  <w:num w:numId="16">
    <w:abstractNumId w:val="4"/>
  </w:num>
  <w:num w:numId="17">
    <w:abstractNumId w:val="41"/>
  </w:num>
  <w:num w:numId="18">
    <w:abstractNumId w:val="14"/>
  </w:num>
  <w:num w:numId="19">
    <w:abstractNumId w:val="29"/>
  </w:num>
  <w:num w:numId="20">
    <w:abstractNumId w:val="13"/>
  </w:num>
  <w:num w:numId="21">
    <w:abstractNumId w:val="15"/>
  </w:num>
  <w:num w:numId="22">
    <w:abstractNumId w:val="42"/>
  </w:num>
  <w:num w:numId="23">
    <w:abstractNumId w:val="30"/>
  </w:num>
  <w:num w:numId="24">
    <w:abstractNumId w:val="40"/>
  </w:num>
  <w:num w:numId="25">
    <w:abstractNumId w:val="5"/>
  </w:num>
  <w:num w:numId="26">
    <w:abstractNumId w:val="6"/>
  </w:num>
  <w:num w:numId="27">
    <w:abstractNumId w:val="19"/>
  </w:num>
  <w:num w:numId="28">
    <w:abstractNumId w:val="12"/>
  </w:num>
  <w:num w:numId="29">
    <w:abstractNumId w:val="10"/>
  </w:num>
  <w:num w:numId="30">
    <w:abstractNumId w:val="38"/>
  </w:num>
  <w:num w:numId="31">
    <w:abstractNumId w:val="3"/>
  </w:num>
  <w:num w:numId="32">
    <w:abstractNumId w:val="28"/>
  </w:num>
  <w:num w:numId="33">
    <w:abstractNumId w:val="23"/>
  </w:num>
  <w:num w:numId="34">
    <w:abstractNumId w:val="25"/>
  </w:num>
  <w:num w:numId="35">
    <w:abstractNumId w:val="32"/>
  </w:num>
  <w:num w:numId="36">
    <w:abstractNumId w:val="27"/>
  </w:num>
  <w:num w:numId="37">
    <w:abstractNumId w:val="2"/>
  </w:num>
  <w:num w:numId="38">
    <w:abstractNumId w:val="39"/>
  </w:num>
  <w:num w:numId="39">
    <w:abstractNumId w:val="7"/>
  </w:num>
  <w:num w:numId="40">
    <w:abstractNumId w:val="37"/>
  </w:num>
  <w:num w:numId="41">
    <w:abstractNumId w:val="21"/>
  </w:num>
  <w:num w:numId="42">
    <w:abstractNumId w:val="20"/>
  </w:num>
  <w:num w:numId="43">
    <w:abstractNumId w:val="18"/>
  </w:num>
  <w:num w:numId="44">
    <w:abstractNumId w:val="16"/>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30"/>
  <w:displayHorizontalDrawingGridEvery w:val="2"/>
  <w:characterSpacingControl w:val="doNotCompress"/>
  <w:footnotePr>
    <w:footnote w:id="-1"/>
    <w:footnote w:id="0"/>
  </w:footnotePr>
  <w:endnotePr>
    <w:endnote w:id="-1"/>
    <w:endnote w:id="0"/>
  </w:endnotePr>
  <w:compat/>
  <w:rsids>
    <w:rsidRoot w:val="0044680C"/>
    <w:rsid w:val="00005C03"/>
    <w:rsid w:val="00013492"/>
    <w:rsid w:val="0001362F"/>
    <w:rsid w:val="00013F48"/>
    <w:rsid w:val="00031297"/>
    <w:rsid w:val="00035A49"/>
    <w:rsid w:val="0006187D"/>
    <w:rsid w:val="000776E4"/>
    <w:rsid w:val="000B03A2"/>
    <w:rsid w:val="000B0B36"/>
    <w:rsid w:val="000C1901"/>
    <w:rsid w:val="000C231C"/>
    <w:rsid w:val="000C2FDE"/>
    <w:rsid w:val="000C4BCC"/>
    <w:rsid w:val="000C67A1"/>
    <w:rsid w:val="000C74B0"/>
    <w:rsid w:val="000D4042"/>
    <w:rsid w:val="000E3E48"/>
    <w:rsid w:val="000F78F4"/>
    <w:rsid w:val="001135D6"/>
    <w:rsid w:val="001146B1"/>
    <w:rsid w:val="0012335C"/>
    <w:rsid w:val="00124A7C"/>
    <w:rsid w:val="00130EA9"/>
    <w:rsid w:val="00150424"/>
    <w:rsid w:val="001519EF"/>
    <w:rsid w:val="00172437"/>
    <w:rsid w:val="0018628D"/>
    <w:rsid w:val="00187943"/>
    <w:rsid w:val="00190765"/>
    <w:rsid w:val="00191541"/>
    <w:rsid w:val="00195EEB"/>
    <w:rsid w:val="001A2FA8"/>
    <w:rsid w:val="001B00BA"/>
    <w:rsid w:val="001B1EC7"/>
    <w:rsid w:val="001D27C5"/>
    <w:rsid w:val="001D58FA"/>
    <w:rsid w:val="001E30BA"/>
    <w:rsid w:val="001E3F37"/>
    <w:rsid w:val="00203E09"/>
    <w:rsid w:val="0021070F"/>
    <w:rsid w:val="00224A01"/>
    <w:rsid w:val="00234736"/>
    <w:rsid w:val="002374D1"/>
    <w:rsid w:val="00255FB3"/>
    <w:rsid w:val="00261C11"/>
    <w:rsid w:val="00264D7A"/>
    <w:rsid w:val="002837FF"/>
    <w:rsid w:val="002A7556"/>
    <w:rsid w:val="002C43D5"/>
    <w:rsid w:val="002D0D63"/>
    <w:rsid w:val="002D7607"/>
    <w:rsid w:val="00301956"/>
    <w:rsid w:val="0031670F"/>
    <w:rsid w:val="00316B45"/>
    <w:rsid w:val="00316ECD"/>
    <w:rsid w:val="0034032C"/>
    <w:rsid w:val="0035303C"/>
    <w:rsid w:val="003537F4"/>
    <w:rsid w:val="0036233D"/>
    <w:rsid w:val="00366DCA"/>
    <w:rsid w:val="003A0E84"/>
    <w:rsid w:val="003C5570"/>
    <w:rsid w:val="003D36D8"/>
    <w:rsid w:val="003D7F24"/>
    <w:rsid w:val="003E0A54"/>
    <w:rsid w:val="00410FE2"/>
    <w:rsid w:val="0042209B"/>
    <w:rsid w:val="00424020"/>
    <w:rsid w:val="00430602"/>
    <w:rsid w:val="00440D33"/>
    <w:rsid w:val="0044680C"/>
    <w:rsid w:val="00473DFB"/>
    <w:rsid w:val="004776DA"/>
    <w:rsid w:val="00481802"/>
    <w:rsid w:val="00487536"/>
    <w:rsid w:val="0049487A"/>
    <w:rsid w:val="004B3416"/>
    <w:rsid w:val="004B7BD0"/>
    <w:rsid w:val="005278DD"/>
    <w:rsid w:val="0054002D"/>
    <w:rsid w:val="00542AB8"/>
    <w:rsid w:val="00543043"/>
    <w:rsid w:val="00544B8F"/>
    <w:rsid w:val="00550747"/>
    <w:rsid w:val="005509DC"/>
    <w:rsid w:val="00583197"/>
    <w:rsid w:val="00586D3F"/>
    <w:rsid w:val="005A495C"/>
    <w:rsid w:val="005A6F56"/>
    <w:rsid w:val="005D7753"/>
    <w:rsid w:val="0060122D"/>
    <w:rsid w:val="00606341"/>
    <w:rsid w:val="00621FFD"/>
    <w:rsid w:val="006248AF"/>
    <w:rsid w:val="00627E4C"/>
    <w:rsid w:val="006506A0"/>
    <w:rsid w:val="00652F27"/>
    <w:rsid w:val="006641F5"/>
    <w:rsid w:val="0068582A"/>
    <w:rsid w:val="006A7C7F"/>
    <w:rsid w:val="006B1CF9"/>
    <w:rsid w:val="006C14DC"/>
    <w:rsid w:val="006C1DFC"/>
    <w:rsid w:val="006C37B5"/>
    <w:rsid w:val="006F3952"/>
    <w:rsid w:val="006F7AB8"/>
    <w:rsid w:val="007050C7"/>
    <w:rsid w:val="00705E33"/>
    <w:rsid w:val="0073171F"/>
    <w:rsid w:val="00760101"/>
    <w:rsid w:val="0076487A"/>
    <w:rsid w:val="00792F21"/>
    <w:rsid w:val="007A3789"/>
    <w:rsid w:val="007A5DBE"/>
    <w:rsid w:val="007B5F1E"/>
    <w:rsid w:val="007B6A92"/>
    <w:rsid w:val="007F7064"/>
    <w:rsid w:val="0083797A"/>
    <w:rsid w:val="008559EF"/>
    <w:rsid w:val="00862DDA"/>
    <w:rsid w:val="00894517"/>
    <w:rsid w:val="008A1738"/>
    <w:rsid w:val="008C7FE7"/>
    <w:rsid w:val="009269C7"/>
    <w:rsid w:val="00960C5B"/>
    <w:rsid w:val="00967A72"/>
    <w:rsid w:val="00984834"/>
    <w:rsid w:val="00987601"/>
    <w:rsid w:val="00994B99"/>
    <w:rsid w:val="009C2A4C"/>
    <w:rsid w:val="00A463BC"/>
    <w:rsid w:val="00A77F01"/>
    <w:rsid w:val="00AB2CDF"/>
    <w:rsid w:val="00AC6419"/>
    <w:rsid w:val="00AE09BD"/>
    <w:rsid w:val="00B053A7"/>
    <w:rsid w:val="00B428A7"/>
    <w:rsid w:val="00B51759"/>
    <w:rsid w:val="00B5338B"/>
    <w:rsid w:val="00BA1555"/>
    <w:rsid w:val="00C029B2"/>
    <w:rsid w:val="00C17A14"/>
    <w:rsid w:val="00C223B9"/>
    <w:rsid w:val="00C43BBF"/>
    <w:rsid w:val="00C5136A"/>
    <w:rsid w:val="00CA4317"/>
    <w:rsid w:val="00CF698C"/>
    <w:rsid w:val="00D171E7"/>
    <w:rsid w:val="00D35E50"/>
    <w:rsid w:val="00D42A7D"/>
    <w:rsid w:val="00D56636"/>
    <w:rsid w:val="00D669D9"/>
    <w:rsid w:val="00D673A8"/>
    <w:rsid w:val="00D70961"/>
    <w:rsid w:val="00DC6B15"/>
    <w:rsid w:val="00DD341F"/>
    <w:rsid w:val="00DD545C"/>
    <w:rsid w:val="00E06973"/>
    <w:rsid w:val="00E6737D"/>
    <w:rsid w:val="00E675B4"/>
    <w:rsid w:val="00E804DC"/>
    <w:rsid w:val="00E956C0"/>
    <w:rsid w:val="00E96ACE"/>
    <w:rsid w:val="00EA4A7A"/>
    <w:rsid w:val="00EB13C4"/>
    <w:rsid w:val="00ED3149"/>
    <w:rsid w:val="00F0382C"/>
    <w:rsid w:val="00F04EC4"/>
    <w:rsid w:val="00F14CC9"/>
    <w:rsid w:val="00F21192"/>
    <w:rsid w:val="00F40EC6"/>
    <w:rsid w:val="00F54164"/>
    <w:rsid w:val="00F7042E"/>
    <w:rsid w:val="00F71B00"/>
    <w:rsid w:val="00F76746"/>
    <w:rsid w:val="00FA2C40"/>
    <w:rsid w:val="00FB670B"/>
    <w:rsid w:val="00FD52BB"/>
    <w:rsid w:val="00FF1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A8"/>
    <w:pPr>
      <w:spacing w:after="200" w:line="240" w:lineRule="auto"/>
      <w:jc w:val="center"/>
    </w:pPr>
    <w:rPr>
      <w:rFonts w:ascii="Times New Roman" w:hAnsi="Times New Roman"/>
      <w:sz w:val="26"/>
      <w:szCs w:val="26"/>
    </w:rPr>
  </w:style>
  <w:style w:type="paragraph" w:styleId="6">
    <w:name w:val="heading 6"/>
    <w:basedOn w:val="a"/>
    <w:next w:val="a"/>
    <w:link w:val="60"/>
    <w:qFormat/>
    <w:rsid w:val="001E3F37"/>
    <w:pPr>
      <w:spacing w:before="240" w:after="60"/>
      <w:jc w:val="left"/>
      <w:outlineLvl w:val="5"/>
    </w:pPr>
    <w:rPr>
      <w:rFonts w:eastAsia="Times New Roman"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680C"/>
    <w:pPr>
      <w:spacing w:before="100" w:beforeAutospacing="1" w:after="100" w:afterAutospacing="1"/>
      <w:jc w:val="left"/>
    </w:pPr>
    <w:rPr>
      <w:rFonts w:eastAsia="Times New Roman" w:cs="Times New Roman"/>
      <w:sz w:val="24"/>
      <w:szCs w:val="24"/>
      <w:lang w:eastAsia="ru-RU"/>
    </w:rPr>
  </w:style>
  <w:style w:type="character" w:styleId="a4">
    <w:name w:val="Strong"/>
    <w:basedOn w:val="a0"/>
    <w:uiPriority w:val="22"/>
    <w:qFormat/>
    <w:rsid w:val="0044680C"/>
    <w:rPr>
      <w:b/>
      <w:bCs/>
    </w:rPr>
  </w:style>
  <w:style w:type="character" w:styleId="a5">
    <w:name w:val="Hyperlink"/>
    <w:basedOn w:val="a0"/>
    <w:uiPriority w:val="99"/>
    <w:semiHidden/>
    <w:unhideWhenUsed/>
    <w:rsid w:val="0044680C"/>
    <w:rPr>
      <w:color w:val="0000FF"/>
      <w:u w:val="single"/>
    </w:rPr>
  </w:style>
  <w:style w:type="character" w:styleId="a6">
    <w:name w:val="Emphasis"/>
    <w:basedOn w:val="a0"/>
    <w:uiPriority w:val="20"/>
    <w:qFormat/>
    <w:rsid w:val="0044680C"/>
    <w:rPr>
      <w:i/>
      <w:iCs/>
    </w:rPr>
  </w:style>
  <w:style w:type="character" w:customStyle="1" w:styleId="60">
    <w:name w:val="Заголовок 6 Знак"/>
    <w:basedOn w:val="a0"/>
    <w:link w:val="6"/>
    <w:rsid w:val="001E3F37"/>
    <w:rPr>
      <w:rFonts w:ascii="Times New Roman" w:eastAsia="Times New Roman" w:hAnsi="Times New Roman" w:cs="Times New Roman"/>
      <w:b/>
      <w:bCs/>
    </w:rPr>
  </w:style>
  <w:style w:type="paragraph" w:styleId="a7">
    <w:name w:val="Body Text"/>
    <w:basedOn w:val="a"/>
    <w:link w:val="a8"/>
    <w:rsid w:val="001E3F37"/>
    <w:pPr>
      <w:spacing w:after="0"/>
      <w:jc w:val="both"/>
    </w:pPr>
    <w:rPr>
      <w:rFonts w:eastAsia="Times New Roman" w:cs="Times New Roman"/>
      <w:sz w:val="24"/>
      <w:szCs w:val="24"/>
    </w:rPr>
  </w:style>
  <w:style w:type="character" w:customStyle="1" w:styleId="a8">
    <w:name w:val="Основной текст Знак"/>
    <w:basedOn w:val="a0"/>
    <w:link w:val="a7"/>
    <w:rsid w:val="001E3F37"/>
    <w:rPr>
      <w:rFonts w:ascii="Times New Roman" w:eastAsia="Times New Roman" w:hAnsi="Times New Roman" w:cs="Times New Roman"/>
      <w:sz w:val="24"/>
      <w:szCs w:val="24"/>
    </w:rPr>
  </w:style>
  <w:style w:type="paragraph" w:styleId="a9">
    <w:name w:val="Title"/>
    <w:basedOn w:val="a"/>
    <w:link w:val="aa"/>
    <w:qFormat/>
    <w:rsid w:val="001E3F37"/>
    <w:pPr>
      <w:spacing w:after="0"/>
    </w:pPr>
    <w:rPr>
      <w:rFonts w:eastAsia="Times New Roman" w:cs="Times New Roman"/>
      <w:b/>
      <w:bCs/>
      <w:sz w:val="32"/>
      <w:szCs w:val="24"/>
    </w:rPr>
  </w:style>
  <w:style w:type="character" w:customStyle="1" w:styleId="aa">
    <w:name w:val="Название Знак"/>
    <w:basedOn w:val="a0"/>
    <w:link w:val="a9"/>
    <w:rsid w:val="001E3F37"/>
    <w:rPr>
      <w:rFonts w:ascii="Times New Roman" w:eastAsia="Times New Roman" w:hAnsi="Times New Roman" w:cs="Times New Roman"/>
      <w:b/>
      <w:bCs/>
      <w:sz w:val="32"/>
      <w:szCs w:val="24"/>
    </w:rPr>
  </w:style>
  <w:style w:type="character" w:customStyle="1" w:styleId="ab">
    <w:name w:val="Гипертекстовая ссылка"/>
    <w:uiPriority w:val="99"/>
    <w:rsid w:val="001E3F37"/>
    <w:rPr>
      <w:rFonts w:cs="Times New Roman"/>
      <w:b/>
      <w:bCs/>
      <w:color w:val="008000"/>
    </w:rPr>
  </w:style>
  <w:style w:type="paragraph" w:styleId="2">
    <w:name w:val="Body Text 2"/>
    <w:basedOn w:val="a"/>
    <w:link w:val="20"/>
    <w:rsid w:val="001E3F37"/>
    <w:pPr>
      <w:spacing w:after="120" w:line="480" w:lineRule="auto"/>
      <w:jc w:val="left"/>
    </w:pPr>
    <w:rPr>
      <w:rFonts w:eastAsia="Times New Roman" w:cs="Times New Roman"/>
      <w:sz w:val="24"/>
      <w:szCs w:val="24"/>
      <w:lang w:eastAsia="ru-RU"/>
    </w:rPr>
  </w:style>
  <w:style w:type="character" w:customStyle="1" w:styleId="20">
    <w:name w:val="Основной текст 2 Знак"/>
    <w:basedOn w:val="a0"/>
    <w:link w:val="2"/>
    <w:rsid w:val="001E3F37"/>
    <w:rPr>
      <w:rFonts w:ascii="Times New Roman" w:eastAsia="Times New Roman" w:hAnsi="Times New Roman" w:cs="Times New Roman"/>
      <w:sz w:val="24"/>
      <w:szCs w:val="24"/>
      <w:lang w:eastAsia="ru-RU"/>
    </w:rPr>
  </w:style>
  <w:style w:type="paragraph" w:styleId="ac">
    <w:name w:val="List Paragraph"/>
    <w:basedOn w:val="a"/>
    <w:uiPriority w:val="34"/>
    <w:qFormat/>
    <w:rsid w:val="001E3F37"/>
    <w:pPr>
      <w:ind w:left="720"/>
      <w:contextualSpacing/>
    </w:pPr>
  </w:style>
  <w:style w:type="paragraph" w:styleId="ad">
    <w:name w:val="header"/>
    <w:basedOn w:val="a"/>
    <w:link w:val="ae"/>
    <w:uiPriority w:val="99"/>
    <w:semiHidden/>
    <w:unhideWhenUsed/>
    <w:rsid w:val="00CF698C"/>
    <w:pPr>
      <w:tabs>
        <w:tab w:val="center" w:pos="4677"/>
        <w:tab w:val="right" w:pos="9355"/>
      </w:tabs>
      <w:spacing w:after="0"/>
    </w:pPr>
  </w:style>
  <w:style w:type="character" w:customStyle="1" w:styleId="ae">
    <w:name w:val="Верхний колонтитул Знак"/>
    <w:basedOn w:val="a0"/>
    <w:link w:val="ad"/>
    <w:uiPriority w:val="99"/>
    <w:semiHidden/>
    <w:rsid w:val="00CF698C"/>
    <w:rPr>
      <w:rFonts w:ascii="Times New Roman" w:hAnsi="Times New Roman"/>
      <w:sz w:val="26"/>
      <w:szCs w:val="26"/>
    </w:rPr>
  </w:style>
  <w:style w:type="paragraph" w:styleId="af">
    <w:name w:val="footer"/>
    <w:basedOn w:val="a"/>
    <w:link w:val="af0"/>
    <w:uiPriority w:val="99"/>
    <w:unhideWhenUsed/>
    <w:rsid w:val="00CF698C"/>
    <w:pPr>
      <w:tabs>
        <w:tab w:val="center" w:pos="4677"/>
        <w:tab w:val="right" w:pos="9355"/>
      </w:tabs>
      <w:spacing w:after="0"/>
    </w:pPr>
  </w:style>
  <w:style w:type="character" w:customStyle="1" w:styleId="af0">
    <w:name w:val="Нижний колонтитул Знак"/>
    <w:basedOn w:val="a0"/>
    <w:link w:val="af"/>
    <w:uiPriority w:val="99"/>
    <w:rsid w:val="00CF698C"/>
    <w:rPr>
      <w:rFonts w:ascii="Times New Roman" w:hAnsi="Times New Roman"/>
      <w:sz w:val="26"/>
      <w:szCs w:val="26"/>
    </w:rPr>
  </w:style>
  <w:style w:type="paragraph" w:customStyle="1" w:styleId="1">
    <w:name w:val="Обычный1"/>
    <w:rsid w:val="00B428A7"/>
    <w:pPr>
      <w:widowControl w:val="0"/>
      <w:suppressAutoHyphens/>
      <w:spacing w:after="0" w:line="240" w:lineRule="auto"/>
      <w:textAlignment w:val="baseline"/>
    </w:pPr>
    <w:rPr>
      <w:rFonts w:ascii="Liberation Serif" w:eastAsia="0" w:hAnsi="Liberation Serif" w:cs="Liberation Serif"/>
      <w:kern w:val="2"/>
      <w:sz w:val="24"/>
      <w:szCs w:val="24"/>
      <w:lang w:eastAsia="hi-IN" w:bidi="hi-IN"/>
    </w:rPr>
  </w:style>
  <w:style w:type="paragraph" w:customStyle="1" w:styleId="ConsPlusNormal">
    <w:name w:val="ConsPlusNormal"/>
    <w:link w:val="ConsPlusNormal1"/>
    <w:rsid w:val="00B428A7"/>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B428A7"/>
    <w:rPr>
      <w:rFonts w:ascii="Times New Roman" w:eastAsia="Times New Roman" w:hAnsi="Times New Roman" w:cs="Times New Roman"/>
      <w:sz w:val="24"/>
      <w:lang w:eastAsia="ru-RU"/>
    </w:rPr>
  </w:style>
  <w:style w:type="character" w:customStyle="1" w:styleId="10">
    <w:name w:val="Основной шрифт абзаца1"/>
    <w:rsid w:val="00F71B00"/>
  </w:style>
  <w:style w:type="character" w:customStyle="1" w:styleId="fontstyle01">
    <w:name w:val="fontstyle01"/>
    <w:basedOn w:val="a0"/>
    <w:rsid w:val="00B5338B"/>
    <w:rPr>
      <w:rFonts w:ascii="TimesNewRomanPSMT" w:hAnsi="TimesNewRomanPSMT" w:hint="default"/>
      <w:b w:val="0"/>
      <w:bCs w:val="0"/>
      <w:i w:val="0"/>
      <w:iCs w:val="0"/>
      <w:color w:val="000000"/>
      <w:sz w:val="24"/>
      <w:szCs w:val="24"/>
    </w:rPr>
  </w:style>
  <w:style w:type="paragraph" w:customStyle="1" w:styleId="11">
    <w:name w:val="Знак сноски1"/>
    <w:link w:val="af1"/>
    <w:uiPriority w:val="99"/>
    <w:rsid w:val="00627E4C"/>
    <w:pPr>
      <w:spacing w:line="276" w:lineRule="auto"/>
    </w:pPr>
    <w:rPr>
      <w:rFonts w:ascii="Calibri" w:eastAsia="Times New Roman" w:hAnsi="Calibri" w:cs="Times New Roman"/>
      <w:sz w:val="20"/>
      <w:szCs w:val="20"/>
      <w:vertAlign w:val="superscript"/>
    </w:rPr>
  </w:style>
  <w:style w:type="character" w:styleId="af1">
    <w:name w:val="footnote reference"/>
    <w:link w:val="11"/>
    <w:uiPriority w:val="99"/>
    <w:rsid w:val="00627E4C"/>
    <w:rPr>
      <w:rFonts w:ascii="Calibri" w:eastAsia="Times New Roman" w:hAnsi="Calibri" w:cs="Times New Roman"/>
      <w:sz w:val="20"/>
      <w:szCs w:val="20"/>
      <w:vertAlign w:val="superscript"/>
    </w:rPr>
  </w:style>
  <w:style w:type="paragraph" w:styleId="af2">
    <w:name w:val="footnote text"/>
    <w:basedOn w:val="a"/>
    <w:link w:val="af3"/>
    <w:rsid w:val="00627E4C"/>
    <w:pPr>
      <w:suppressAutoHyphens/>
      <w:spacing w:after="0"/>
      <w:jc w:val="left"/>
    </w:pPr>
    <w:rPr>
      <w:rFonts w:eastAsia="Times New Roman" w:cs="Times New Roman"/>
      <w:sz w:val="20"/>
      <w:szCs w:val="20"/>
      <w:lang w:eastAsia="ar-SA"/>
    </w:rPr>
  </w:style>
  <w:style w:type="character" w:customStyle="1" w:styleId="af3">
    <w:name w:val="Текст сноски Знак"/>
    <w:basedOn w:val="a0"/>
    <w:link w:val="af2"/>
    <w:rsid w:val="00627E4C"/>
    <w:rPr>
      <w:rFonts w:ascii="Times New Roman" w:eastAsia="Times New Roman" w:hAnsi="Times New Roman" w:cs="Times New Roman"/>
      <w:sz w:val="20"/>
      <w:szCs w:val="20"/>
      <w:lang w:eastAsia="ar-SA"/>
    </w:rPr>
  </w:style>
  <w:style w:type="paragraph" w:styleId="af4">
    <w:name w:val="endnote text"/>
    <w:basedOn w:val="a"/>
    <w:link w:val="af5"/>
    <w:uiPriority w:val="99"/>
    <w:semiHidden/>
    <w:unhideWhenUsed/>
    <w:rsid w:val="00C029B2"/>
    <w:pPr>
      <w:spacing w:after="0"/>
    </w:pPr>
    <w:rPr>
      <w:sz w:val="20"/>
      <w:szCs w:val="20"/>
    </w:rPr>
  </w:style>
  <w:style w:type="character" w:customStyle="1" w:styleId="af5">
    <w:name w:val="Текст концевой сноски Знак"/>
    <w:basedOn w:val="a0"/>
    <w:link w:val="af4"/>
    <w:uiPriority w:val="99"/>
    <w:semiHidden/>
    <w:rsid w:val="00C029B2"/>
    <w:rPr>
      <w:rFonts w:ascii="Times New Roman" w:hAnsi="Times New Roman"/>
      <w:sz w:val="20"/>
      <w:szCs w:val="20"/>
    </w:rPr>
  </w:style>
  <w:style w:type="character" w:styleId="af6">
    <w:name w:val="endnote reference"/>
    <w:basedOn w:val="a0"/>
    <w:uiPriority w:val="99"/>
    <w:semiHidden/>
    <w:unhideWhenUsed/>
    <w:rsid w:val="00C029B2"/>
    <w:rPr>
      <w:vertAlign w:val="superscript"/>
    </w:rPr>
  </w:style>
</w:styles>
</file>

<file path=word/webSettings.xml><?xml version="1.0" encoding="utf-8"?>
<w:webSettings xmlns:r="http://schemas.openxmlformats.org/officeDocument/2006/relationships" xmlns:w="http://schemas.openxmlformats.org/wordprocessingml/2006/main">
  <w:divs>
    <w:div w:id="47339168">
      <w:bodyDiv w:val="1"/>
      <w:marLeft w:val="0"/>
      <w:marRight w:val="0"/>
      <w:marTop w:val="0"/>
      <w:marBottom w:val="0"/>
      <w:divBdr>
        <w:top w:val="none" w:sz="0" w:space="0" w:color="auto"/>
        <w:left w:val="none" w:sz="0" w:space="0" w:color="auto"/>
        <w:bottom w:val="none" w:sz="0" w:space="0" w:color="auto"/>
        <w:right w:val="none" w:sz="0" w:space="0" w:color="auto"/>
      </w:divBdr>
    </w:div>
    <w:div w:id="891110971">
      <w:bodyDiv w:val="1"/>
      <w:marLeft w:val="0"/>
      <w:marRight w:val="0"/>
      <w:marTop w:val="0"/>
      <w:marBottom w:val="0"/>
      <w:divBdr>
        <w:top w:val="none" w:sz="0" w:space="0" w:color="auto"/>
        <w:left w:val="none" w:sz="0" w:space="0" w:color="auto"/>
        <w:bottom w:val="none" w:sz="0" w:space="0" w:color="auto"/>
        <w:right w:val="none" w:sz="0" w:space="0" w:color="auto"/>
      </w:divBdr>
    </w:div>
    <w:div w:id="904994691">
      <w:bodyDiv w:val="1"/>
      <w:marLeft w:val="0"/>
      <w:marRight w:val="0"/>
      <w:marTop w:val="0"/>
      <w:marBottom w:val="0"/>
      <w:divBdr>
        <w:top w:val="none" w:sz="0" w:space="0" w:color="auto"/>
        <w:left w:val="none" w:sz="0" w:space="0" w:color="auto"/>
        <w:bottom w:val="none" w:sz="0" w:space="0" w:color="auto"/>
        <w:right w:val="none" w:sz="0" w:space="0" w:color="auto"/>
      </w:divBdr>
    </w:div>
    <w:div w:id="1084641051">
      <w:bodyDiv w:val="1"/>
      <w:marLeft w:val="0"/>
      <w:marRight w:val="0"/>
      <w:marTop w:val="0"/>
      <w:marBottom w:val="0"/>
      <w:divBdr>
        <w:top w:val="none" w:sz="0" w:space="0" w:color="auto"/>
        <w:left w:val="none" w:sz="0" w:space="0" w:color="auto"/>
        <w:bottom w:val="none" w:sz="0" w:space="0" w:color="auto"/>
        <w:right w:val="none" w:sz="0" w:space="0" w:color="auto"/>
      </w:divBdr>
    </w:div>
    <w:div w:id="1095592817">
      <w:bodyDiv w:val="1"/>
      <w:marLeft w:val="0"/>
      <w:marRight w:val="0"/>
      <w:marTop w:val="0"/>
      <w:marBottom w:val="0"/>
      <w:divBdr>
        <w:top w:val="none" w:sz="0" w:space="0" w:color="auto"/>
        <w:left w:val="none" w:sz="0" w:space="0" w:color="auto"/>
        <w:bottom w:val="none" w:sz="0" w:space="0" w:color="auto"/>
        <w:right w:val="none" w:sz="0" w:space="0" w:color="auto"/>
      </w:divBdr>
    </w:div>
    <w:div w:id="1299804269">
      <w:bodyDiv w:val="1"/>
      <w:marLeft w:val="0"/>
      <w:marRight w:val="0"/>
      <w:marTop w:val="0"/>
      <w:marBottom w:val="0"/>
      <w:divBdr>
        <w:top w:val="none" w:sz="0" w:space="0" w:color="auto"/>
        <w:left w:val="none" w:sz="0" w:space="0" w:color="auto"/>
        <w:bottom w:val="none" w:sz="0" w:space="0" w:color="auto"/>
        <w:right w:val="none" w:sz="0" w:space="0" w:color="auto"/>
      </w:divBdr>
    </w:div>
    <w:div w:id="1461417182">
      <w:bodyDiv w:val="1"/>
      <w:marLeft w:val="0"/>
      <w:marRight w:val="0"/>
      <w:marTop w:val="0"/>
      <w:marBottom w:val="0"/>
      <w:divBdr>
        <w:top w:val="none" w:sz="0" w:space="0" w:color="auto"/>
        <w:left w:val="none" w:sz="0" w:space="0" w:color="auto"/>
        <w:bottom w:val="none" w:sz="0" w:space="0" w:color="auto"/>
        <w:right w:val="none" w:sz="0" w:space="0" w:color="auto"/>
      </w:divBdr>
    </w:div>
    <w:div w:id="208714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A52116E6A289BF369CB39771E0A7B6931003686C37F871DEEBA89A380C87F6286CA5DA3B1271628694EE4B2C3E80C41DEA7E551067E67D8k015O" TargetMode="External"/><Relationship Id="rId18" Type="http://schemas.openxmlformats.org/officeDocument/2006/relationships/hyperlink" Target="consultantplus://offline/ref=5E94EDFA519A73A2792A3C897510A0AAD236F8196D3D8FF4BF5E6F90899FEF55845DC83D48F1E58B36126EFE066968076B14031B998FE464F5BCG%D0%9E%D0%B3%D0%BE%D1%81%D1%83%D0%B4%D0%B0%D1%80%D1%81%D1%82%D0%B2%D0%B5%D0%BD%D0%BD%D0%BE%D0%BC%D0%BA%D0%BE%D0%BD%D1%82%D1%80%D0%BE%D0%BB%D0%B5(%D0%BD%D0%B0%D0%B4%D0%B7%D0%BE%D1%80%D0%B5)%D0%B8%D0%BC%D1%83%D0%BD%D0%B8%D1%86%D0%B8%D0%BF%D0%B0%D0%BB%D1%8C%D0%BD%D0%BE%D0%BC%D0%BA%D0%BE%D0%BD%D1%82%D1%80%D0%BE%D0%BB%D0%B5%D0%B2%D0%A0%D0%BE%D1%81%D1%81%D0%B8%D0%B9%D1%81%D0%BA%D0%BE%D0%B9%D0%A4%D0%B5%D0%B4%D0%B5%D1%80%D0%B0%D1%86%D0%B8%D0%B8------------%20%D0%9D%D0%B5%20%D0%B2%D1%81%D1%82%D1%83%D0%BF%D0%B8%D0%BB%20%D0%B2%20%D1%81%D0%B8%D0%BB%D1%83%7b%D0%9A%D0%BE%D0%BD%D1%81%D1%83%D0%BB%D1%8C%D1%82%D0%B0%D0%BD%D1%82%D0%9F%D0%BB%D1%8E%D1%81%7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zerny.ru" TargetMode="External"/><Relationship Id="rId17" Type="http://schemas.openxmlformats.org/officeDocument/2006/relationships/hyperlink" Target="consultantplus://offline/ref=302F2A6120E1A53AA83C837576C7BFE160B46D103614000B17839780D3727B6C1F2C6205A8A41D7C9EF903E0B222AA0D21006C745DC79D52P4gAJ" TargetMode="External"/><Relationship Id="rId2" Type="http://schemas.openxmlformats.org/officeDocument/2006/relationships/numbering" Target="numbering.xml"/><Relationship Id="rId16" Type="http://schemas.openxmlformats.org/officeDocument/2006/relationships/hyperlink" Target="consultantplus://offline/ref=302F2A6120E1A53AA83C837576C7BFE160B46D103614000B17839780D3727B6C1F2C6205A8A41D7895F903E0B222AA0D21006C745DC79D52P4gA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401423287/0" TargetMode="External"/><Relationship Id="rId5" Type="http://schemas.openxmlformats.org/officeDocument/2006/relationships/webSettings" Target="webSettings.xml"/><Relationship Id="rId15" Type="http://schemas.openxmlformats.org/officeDocument/2006/relationships/hyperlink" Target="consultantplus://offline/ref=176923FAB863A4C98807594DEB28D7B584908B5FB1A28C9FDE44BBC16100CFA6F926E59E29B06F2294D6112762FB2C6143467A2C60D1A08Ae0ABN" TargetMode="External"/><Relationship Id="rId10" Type="http://schemas.openxmlformats.org/officeDocument/2006/relationships/hyperlink" Target="http://internet.garant.ru/document/redirect/73784587/0" TargetMode="External"/><Relationship Id="rId19" Type="http://schemas.openxmlformats.org/officeDocument/2006/relationships/hyperlink" Target="consultantplus://offline/ref=5E94EDFA519A73A2792A3C897510A0AAD236F8196D3D8FF4BF5E6F90899FEF55845DC83D48F1E58A3F126EFE066968076B14031B998FE464F5BCG%D0%9E%D0%B3%D0%BE%D1%81%D1%83%D0%B4%D0%B0%D1%80%D1%81%D1%82%D0%B2%D0%B5%D0%BD%D0%BD%D0%BE%D0%BC%D0%BA%D0%BE%D0%BD%D1%82%D1%80%D0%BE%D0%BB%D0%B5(%D0%BD%D0%B0%D0%B4%D0%B7%D0%BE%D1%80%D0%B5)%D0%B8%D0%BC%D1%83%D0%BD%D0%B8%D1%86%D0%B8%D0%BF%D0%B0%D0%BB%D1%8C%D0%BD%D0%BE%D0%BC%D0%BA%D0%BE%D0%BD%D1%82%D1%80%D0%BE%D0%BB%D0%B5%D0%B2%D0%A0%D0%BE%D1%81%D1%81%D0%B8%D0%B9%D1%81%D0%BA%D0%BE%D0%B9%D0%A4%D0%B5%D0%B4%D0%B5%D1%80%D0%B0%D1%86%D0%B8%D0%B8------------%20%D0%9D%D0%B5%20%D0%B2%D1%81%D1%82%D1%83%D0%BF%D0%B8%D0%BB%20%D0%B2%20%D1%81%D0%B8%D0%BB%D1%83%7b%D0%9A%D0%BE%D0%BD%D1%81%D1%83%D0%BB%D1%8C%D1%82%D0%B0%D0%BD%D1%82%D0%9F%D0%BB%D1%8E%D1%81%7d" TargetMode="External"/><Relationship Id="rId4" Type="http://schemas.openxmlformats.org/officeDocument/2006/relationships/settings" Target="settings.xml"/><Relationship Id="rId9" Type="http://schemas.openxmlformats.org/officeDocument/2006/relationships/hyperlink" Target="http://internet.garant.ru/document/redirect/74449814/0" TargetMode="External"/><Relationship Id="rId14" Type="http://schemas.openxmlformats.org/officeDocument/2006/relationships/hyperlink" Target="consultantplus://offline/ref=0A52116E6A289BF369CB39771E0A7B6931023C83C17B871DEEBA89A380C87F6286CA5DA0B5211D7E3001E5EE84BC1F42D7A7E7591Ak71D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E84562-7B0F-4BBE-BAFD-D5D5B663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30</Pages>
  <Words>9892</Words>
  <Characters>56385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Озерный</Company>
  <LinksUpToDate>false</LinksUpToDate>
  <CharactersWithSpaces>66145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USERZATO</cp:lastModifiedBy>
  <cp:revision>69</cp:revision>
  <cp:lastPrinted>2021-11-11T10:06:00Z</cp:lastPrinted>
  <dcterms:created xsi:type="dcterms:W3CDTF">2021-10-07T13:03:00Z</dcterms:created>
  <dcterms:modified xsi:type="dcterms:W3CDTF">2021-11-11T10:06:00Z</dcterms:modified>
</cp:coreProperties>
</file>